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949" w:rsidRPr="00A90D60" w:rsidRDefault="00032949" w:rsidP="00FB3E91">
      <w:pPr>
        <w:tabs>
          <w:tab w:val="left" w:pos="70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92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7"/>
        <w:gridCol w:w="38"/>
        <w:gridCol w:w="4936"/>
        <w:gridCol w:w="81"/>
      </w:tblGrid>
      <w:tr w:rsidR="00032949" w:rsidRPr="00A90D60" w:rsidTr="00535AE5">
        <w:trPr>
          <w:gridAfter w:val="1"/>
          <w:wAfter w:w="81" w:type="dxa"/>
          <w:trHeight w:val="74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</w:tcPr>
          <w:p w:rsidR="00032949" w:rsidRPr="00A90D60" w:rsidRDefault="00032949" w:rsidP="00A9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2949" w:rsidRPr="00A90D60" w:rsidRDefault="00032949" w:rsidP="00A90D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5AE5" w:rsidRPr="000C6B0E" w:rsidTr="00535AE5">
        <w:trPr>
          <w:trHeight w:val="257"/>
        </w:trPr>
        <w:tc>
          <w:tcPr>
            <w:tcW w:w="4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AE5" w:rsidRPr="000C6B0E" w:rsidRDefault="00535AE5" w:rsidP="0067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5AE5" w:rsidRPr="000C6B0E" w:rsidRDefault="00535AE5" w:rsidP="0067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5AE5" w:rsidRPr="00BE31E0" w:rsidRDefault="00535AE5" w:rsidP="00535AE5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 w:rsidRPr="00BE31E0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object w:dxaOrig="14038" w:dyaOrig="15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8pt;height:61.8pt" o:ole="" fillcolor="window">
            <v:imagedata r:id="rId9" o:title=""/>
          </v:shape>
          <o:OLEObject Type="Embed" ProgID="Unknown" ShapeID="_x0000_i1025" DrawAspect="Content" ObjectID="_1572883188" r:id="rId10"/>
        </w:object>
      </w:r>
    </w:p>
    <w:p w:rsidR="00535AE5" w:rsidRPr="00BE31E0" w:rsidRDefault="00535AE5" w:rsidP="00535AE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535AE5" w:rsidRPr="00BE31E0" w:rsidRDefault="00535AE5" w:rsidP="00535AE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535AE5" w:rsidRPr="00BE31E0" w:rsidRDefault="00535AE5" w:rsidP="00535AE5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BE31E0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535AE5" w:rsidRPr="00BE31E0" w:rsidRDefault="00535AE5" w:rsidP="00535AE5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BE31E0">
        <w:rPr>
          <w:rFonts w:ascii="Times New Roman" w:eastAsia="Times New Roman" w:hAnsi="Times New Roman" w:cs="Times New Roman"/>
          <w:b/>
          <w:bCs/>
          <w:lang w:val="x-none" w:eastAsia="ru-RU"/>
        </w:rPr>
        <w:t xml:space="preserve">КАВКАЗСКОЕ УПРАВЛЕНИЕ </w:t>
      </w:r>
    </w:p>
    <w:tbl>
      <w:tblPr>
        <w:tblW w:w="9291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0"/>
        <w:gridCol w:w="4581"/>
      </w:tblGrid>
      <w:tr w:rsidR="00535AE5" w:rsidRPr="000C6B0E" w:rsidTr="00674C3D">
        <w:trPr>
          <w:trHeight w:val="2261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</w:tcPr>
          <w:p w:rsidR="00535AE5" w:rsidRPr="000C6B0E" w:rsidRDefault="00535AE5" w:rsidP="0067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nil"/>
            </w:tcBorders>
          </w:tcPr>
          <w:p w:rsidR="00535AE5" w:rsidRPr="000C6B0E" w:rsidRDefault="00535AE5" w:rsidP="00674C3D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35AE5" w:rsidRPr="00651A65" w:rsidRDefault="00535AE5" w:rsidP="00674C3D">
            <w:pPr>
              <w:widowControl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535AE5" w:rsidRPr="00651A65" w:rsidRDefault="00535AE5" w:rsidP="00674C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Кавказского управления Федеральной службы по экологическому,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535AE5" w:rsidRPr="00651A65" w:rsidRDefault="00535AE5" w:rsidP="00674C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35AE5" w:rsidRPr="00651A65" w:rsidRDefault="00535AE5" w:rsidP="00674C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_______________________ Х.С. </w:t>
            </w:r>
            <w:proofErr w:type="spellStart"/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535AE5" w:rsidRPr="000C6B0E" w:rsidRDefault="00535AE5" w:rsidP="00674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A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«_____» ___________________ 20___ г.</w:t>
            </w:r>
          </w:p>
        </w:tc>
      </w:tr>
    </w:tbl>
    <w:p w:rsidR="00535AE5" w:rsidRDefault="00535AE5" w:rsidP="00535A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35AE5" w:rsidRPr="000C6B0E" w:rsidRDefault="00535AE5" w:rsidP="00535AE5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535AE5" w:rsidRPr="00F62ABF" w:rsidRDefault="00535AE5" w:rsidP="00535AE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62ABF">
        <w:rPr>
          <w:rFonts w:ascii="Times New Roman" w:eastAsia="Calibri" w:hAnsi="Times New Roman" w:cs="Times New Roman"/>
          <w:b/>
        </w:rPr>
        <w:t>ДОЛЖНОСТНОЙ РЕГЛАМЕНТ</w:t>
      </w:r>
    </w:p>
    <w:p w:rsidR="009C0826" w:rsidRPr="00A90D60" w:rsidRDefault="009C0826" w:rsidP="00A9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государственного гражданского служащего,</w:t>
      </w:r>
    </w:p>
    <w:p w:rsidR="009C0826" w:rsidRDefault="009C0826" w:rsidP="00A9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замещающего должность</w:t>
      </w:r>
      <w:r w:rsidRPr="00A90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26923"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главного специалиста-</w:t>
      </w:r>
      <w:r w:rsidR="0003214E"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эксперта</w:t>
      </w: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финансово-хозяйственного отдела </w:t>
      </w:r>
    </w:p>
    <w:p w:rsidR="00A8166C" w:rsidRPr="00A90D60" w:rsidRDefault="00A8166C" w:rsidP="00A90D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6AF2" w:rsidRPr="00A90D60" w:rsidRDefault="00D96AF2" w:rsidP="00A90D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A90D60" w:rsidRDefault="00D96AF2" w:rsidP="00A90D6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A90D60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43EC" w:rsidRPr="00A90D60" w:rsidRDefault="004943EC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федеральной государственной гражданской службы (далее – гражданская служба) 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- эксперта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</w:t>
      </w:r>
      <w:r w:rsidR="00CE04B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инансово-хозяйственного отдела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Кавказского управления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 относится к </w:t>
      </w:r>
      <w:r w:rsidR="0088113B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старшей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группе должностей гражданской службы категории «</w:t>
      </w:r>
      <w:r w:rsidR="001624F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943EC" w:rsidRPr="00A90D60" w:rsidRDefault="004943EC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номер (код) должности: 11-3</w:t>
      </w:r>
      <w:r w:rsidR="003638B8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33F3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638B8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638B8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33F3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25A" w:rsidRPr="00A90D60" w:rsidRDefault="007E17AD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1.2.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гражданский служащий):</w:t>
      </w:r>
      <w:r w:rsidR="00CB14CC"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="00CB14CC" w:rsidRPr="00A90D60">
        <w:rPr>
          <w:rFonts w:ascii="Times New Roman" w:eastAsia="Calibri" w:hAnsi="Times New Roman" w:cs="Times New Roman"/>
          <w:sz w:val="24"/>
          <w:szCs w:val="24"/>
        </w:rPr>
        <w:t xml:space="preserve">управление в сфере </w:t>
      </w:r>
      <w:r w:rsidR="001624F5" w:rsidRPr="00A90D60">
        <w:rPr>
          <w:rFonts w:ascii="Times New Roman" w:eastAsia="Calibri" w:hAnsi="Times New Roman" w:cs="Times New Roman"/>
          <w:sz w:val="24"/>
          <w:szCs w:val="24"/>
        </w:rPr>
        <w:t>финансово-хозяйственной деятельности.</w:t>
      </w:r>
    </w:p>
    <w:p w:rsidR="00A940E2" w:rsidRPr="00A90D60" w:rsidRDefault="007E17AD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1.3.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</w:p>
    <w:p w:rsidR="00EB045C" w:rsidRPr="00A90D60" w:rsidRDefault="005D4E5E" w:rsidP="005D4E5E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</w:rPr>
      </w:pPr>
      <w:bookmarkStart w:id="3" w:name="_GoBack"/>
      <w:r>
        <w:rPr>
          <w:rFonts w:ascii="Times New Roman" w:hAnsi="Times New Roman"/>
          <w:sz w:val="24"/>
          <w:szCs w:val="24"/>
        </w:rPr>
        <w:t xml:space="preserve">           </w:t>
      </w:r>
      <w:r w:rsidR="001624F5" w:rsidRPr="00A90D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1624F5" w:rsidRPr="00A90D60">
        <w:rPr>
          <w:rFonts w:ascii="Times New Roman" w:hAnsi="Times New Roman"/>
          <w:sz w:val="24"/>
          <w:szCs w:val="24"/>
        </w:rPr>
        <w:t>ведени</w:t>
      </w:r>
      <w:r w:rsidR="005A7C17" w:rsidRPr="00A90D60">
        <w:rPr>
          <w:rFonts w:ascii="Times New Roman" w:hAnsi="Times New Roman"/>
          <w:sz w:val="24"/>
          <w:szCs w:val="24"/>
        </w:rPr>
        <w:t>е</w:t>
      </w:r>
      <w:r w:rsidR="001624F5" w:rsidRPr="00A90D60">
        <w:rPr>
          <w:rFonts w:ascii="Times New Roman" w:hAnsi="Times New Roman"/>
          <w:sz w:val="24"/>
          <w:szCs w:val="24"/>
        </w:rPr>
        <w:t xml:space="preserve"> бюджетного учета по кассовому исполнению федерального бюджета;</w:t>
      </w:r>
    </w:p>
    <w:bookmarkEnd w:id="3"/>
    <w:p w:rsidR="00626923" w:rsidRPr="00A90D60" w:rsidRDefault="005D4E5E" w:rsidP="005D4E5E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1624F5" w:rsidRPr="00A90D6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="001624F5" w:rsidRPr="00A90D60">
        <w:rPr>
          <w:rFonts w:ascii="Times New Roman" w:hAnsi="Times New Roman"/>
          <w:sz w:val="24"/>
          <w:szCs w:val="24"/>
        </w:rPr>
        <w:t>формировани</w:t>
      </w:r>
      <w:r w:rsidR="005A7C17" w:rsidRPr="00A90D60">
        <w:rPr>
          <w:rFonts w:ascii="Times New Roman" w:hAnsi="Times New Roman"/>
          <w:sz w:val="24"/>
          <w:szCs w:val="24"/>
        </w:rPr>
        <w:t>е</w:t>
      </w:r>
      <w:r w:rsidR="001624F5" w:rsidRPr="00A90D60">
        <w:rPr>
          <w:rFonts w:ascii="Times New Roman" w:hAnsi="Times New Roman"/>
          <w:sz w:val="24"/>
          <w:szCs w:val="24"/>
        </w:rPr>
        <w:t xml:space="preserve"> бюджетной отчетности</w:t>
      </w:r>
      <w:r w:rsidR="00DD6DDE" w:rsidRPr="00A90D60">
        <w:rPr>
          <w:rFonts w:ascii="Times New Roman" w:hAnsi="Times New Roman"/>
          <w:sz w:val="24"/>
          <w:szCs w:val="24"/>
        </w:rPr>
        <w:t xml:space="preserve">  исполнения федерального бюджета;</w:t>
      </w:r>
    </w:p>
    <w:p w:rsidR="00D96AF2" w:rsidRPr="00A90D60" w:rsidRDefault="005D4E5E" w:rsidP="005D4E5E">
      <w:pPr>
        <w:pStyle w:val="a9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</w:t>
      </w:r>
      <w:r w:rsidR="00A940E2" w:rsidRPr="00A90D60">
        <w:rPr>
          <w:rFonts w:ascii="Times New Roman" w:hAnsi="Times New Roman"/>
          <w:sz w:val="24"/>
          <w:szCs w:val="24"/>
        </w:rPr>
        <w:t>обеспечение сохранности и государственный учет документов.</w:t>
      </w:r>
      <w:r w:rsidR="00D96AF2" w:rsidRPr="00A90D60">
        <w:rPr>
          <w:rFonts w:ascii="Times New Roman" w:hAnsi="Times New Roman"/>
          <w:sz w:val="24"/>
          <w:szCs w:val="24"/>
        </w:rPr>
        <w:t xml:space="preserve"> </w:t>
      </w:r>
    </w:p>
    <w:p w:rsidR="00D96AF2" w:rsidRPr="00A90D60" w:rsidRDefault="007E17AD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1.4.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 - эксперта</w:t>
      </w:r>
      <w:r w:rsidR="001624F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руководителем </w:t>
      </w:r>
      <w:r w:rsidR="0009389E" w:rsidRPr="00A90D60">
        <w:rPr>
          <w:rFonts w:ascii="Times New Roman" w:eastAsia="Calibri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-</w:t>
      </w:r>
      <w:r w:rsidR="00D40959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A90D60">
        <w:rPr>
          <w:rFonts w:ascii="Times New Roman" w:eastAsia="Calibri" w:hAnsi="Times New Roman" w:cs="Times New Roman"/>
          <w:sz w:val="24"/>
          <w:szCs w:val="24"/>
        </w:rPr>
        <w:t>Управление)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A7C17" w:rsidRPr="00A90D60" w:rsidRDefault="007E17AD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1.5.</w:t>
      </w:r>
      <w:r w:rsidR="00095289"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 непосредственно подчиняется </w:t>
      </w:r>
      <w:r w:rsidR="00095289" w:rsidRPr="00A90D60">
        <w:rPr>
          <w:rFonts w:ascii="Times New Roman" w:eastAsia="Calibri" w:hAnsi="Times New Roman" w:cs="Times New Roman"/>
          <w:sz w:val="24"/>
          <w:szCs w:val="24"/>
        </w:rPr>
        <w:t>начальнику отдела,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 либо лицу, исполняющему его обязанности. </w:t>
      </w:r>
    </w:p>
    <w:p w:rsidR="00D96AF2" w:rsidRPr="00A90D60" w:rsidRDefault="00095289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1.6.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1624F5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 исполнение его должностных обязанностей возлагается на другого гражданского служащего, замещающего должность </w:t>
      </w:r>
      <w:r w:rsidR="00DD6DDE" w:rsidRPr="00A90D60">
        <w:rPr>
          <w:rFonts w:ascii="Times New Roman" w:eastAsia="Calibri" w:hAnsi="Times New Roman" w:cs="Times New Roman"/>
          <w:sz w:val="24"/>
          <w:szCs w:val="24"/>
        </w:rPr>
        <w:t xml:space="preserve">главного </w:t>
      </w:r>
      <w:r w:rsidR="004D6CF2" w:rsidRPr="00A90D60">
        <w:rPr>
          <w:rFonts w:ascii="Times New Roman" w:eastAsia="Calibri" w:hAnsi="Times New Roman" w:cs="Times New Roman"/>
          <w:sz w:val="24"/>
          <w:szCs w:val="24"/>
        </w:rPr>
        <w:t>специалиста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4D6CF2" w:rsidRPr="00A90D60">
        <w:rPr>
          <w:rFonts w:ascii="Times New Roman" w:eastAsia="Calibri" w:hAnsi="Times New Roman" w:cs="Times New Roman"/>
          <w:sz w:val="24"/>
          <w:szCs w:val="24"/>
        </w:rPr>
        <w:t xml:space="preserve">эксперта </w:t>
      </w:r>
      <w:r w:rsidR="00DD6DD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</w:t>
      </w:r>
      <w:r w:rsidR="00C33F3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замещающего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</w:t>
      </w:r>
      <w:r w:rsidR="00C33F3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</w:t>
      </w:r>
      <w:r w:rsidR="00C33F33" w:rsidRPr="00A90D60">
        <w:rPr>
          <w:rFonts w:ascii="Times New Roman" w:eastAsia="Calibri" w:hAnsi="Times New Roman" w:cs="Times New Roman"/>
          <w:sz w:val="24"/>
          <w:szCs w:val="24"/>
        </w:rPr>
        <w:t xml:space="preserve"> специалиста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C33F33" w:rsidRPr="00A90D60">
        <w:rPr>
          <w:rFonts w:ascii="Times New Roman" w:eastAsia="Calibri" w:hAnsi="Times New Roman" w:cs="Times New Roman"/>
          <w:sz w:val="24"/>
          <w:szCs w:val="24"/>
        </w:rPr>
        <w:t xml:space="preserve">эксперта </w:t>
      </w:r>
      <w:r w:rsidR="00C33F3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финансово-хозяйственного отдела.</w:t>
      </w:r>
    </w:p>
    <w:p w:rsidR="00D340E7" w:rsidRPr="00A90D60" w:rsidRDefault="00095289" w:rsidP="00A90D6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lastRenderedPageBreak/>
        <w:t>1.7.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На гражданского служащего, замещающего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 специалиста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3214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</w:t>
      </w:r>
      <w:r w:rsidR="00DD6DD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финансово-хозяйственного отдела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, в случае служебной необходимости может быть возложено исполнение должностных обязанностей по </w:t>
      </w:r>
      <w:r w:rsidR="00EB045C" w:rsidRPr="00A90D60">
        <w:rPr>
          <w:rFonts w:ascii="Times New Roman" w:eastAsia="Calibri" w:hAnsi="Times New Roman" w:cs="Times New Roman"/>
          <w:sz w:val="24"/>
          <w:szCs w:val="24"/>
        </w:rPr>
        <w:t xml:space="preserve"> иной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215F95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45C" w:rsidRPr="00A90D60">
        <w:rPr>
          <w:rFonts w:ascii="Times New Roman" w:eastAsia="Calibri" w:hAnsi="Times New Roman" w:cs="Times New Roman"/>
          <w:sz w:val="24"/>
          <w:szCs w:val="24"/>
        </w:rPr>
        <w:t>в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>финансово-хозяйственн</w:t>
      </w:r>
      <w:r w:rsidR="00EB045C" w:rsidRPr="00A90D60">
        <w:rPr>
          <w:rFonts w:ascii="Times New Roman" w:eastAsia="Calibri" w:hAnsi="Times New Roman" w:cs="Times New Roman"/>
          <w:sz w:val="24"/>
          <w:szCs w:val="24"/>
        </w:rPr>
        <w:t>ом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B045C" w:rsidRPr="00A90D60">
        <w:rPr>
          <w:rFonts w:ascii="Times New Roman" w:eastAsia="Calibri" w:hAnsi="Times New Roman" w:cs="Times New Roman"/>
          <w:sz w:val="24"/>
          <w:szCs w:val="24"/>
        </w:rPr>
        <w:t>отделе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>.</w:t>
      </w:r>
      <w:bookmarkStart w:id="4" w:name="_Toc404604191"/>
      <w:bookmarkStart w:id="5" w:name="_Toc406419300"/>
      <w:bookmarkStart w:id="6" w:name="_Toc479853583"/>
    </w:p>
    <w:p w:rsidR="00D340E7" w:rsidRPr="00A90D60" w:rsidRDefault="00D340E7" w:rsidP="00A90D6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A90D60" w:rsidRDefault="00D96AF2" w:rsidP="00A90D60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D60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4"/>
      <w:bookmarkEnd w:id="5"/>
      <w:bookmarkEnd w:id="6"/>
    </w:p>
    <w:p w:rsidR="00F800C3" w:rsidRPr="00A90D60" w:rsidRDefault="00F800C3" w:rsidP="00A90D60">
      <w:pPr>
        <w:spacing w:after="0" w:line="240" w:lineRule="auto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Для замещения </w:t>
      </w:r>
      <w:r w:rsidR="004A5B5D" w:rsidRPr="00A90D60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7C24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800C3" w:rsidRPr="00A90D60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A90D60">
        <w:rPr>
          <w:rFonts w:ascii="Times New Roman" w:eastAsia="Calibri" w:hAnsi="Times New Roman" w:cs="Times New Roman"/>
          <w:sz w:val="24"/>
          <w:szCs w:val="24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5A7C17" w:rsidRPr="00A90D60" w:rsidRDefault="005A7C17" w:rsidP="00A90D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90D60" w:rsidRDefault="00D96AF2" w:rsidP="00A90D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D60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43F0F" w:rsidRPr="00A90D60" w:rsidRDefault="00843F0F" w:rsidP="00A90D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90D60" w:rsidRDefault="004A5B5D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2.1.1.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F800C3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>финансово-хозяйственного отдела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высшее</w:t>
      </w:r>
      <w:r w:rsidR="00F800C3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образование не ниже </w:t>
      </w:r>
      <w:r w:rsidR="00D96AF2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уровня  </w:t>
      </w:r>
      <w:r w:rsidR="00626923" w:rsidRPr="00A90D60">
        <w:rPr>
          <w:rFonts w:ascii="Times New Roman" w:hAnsi="Times New Roman" w:cs="Times New Roman"/>
          <w:color w:val="000000" w:themeColor="text1"/>
          <w:sz w:val="24"/>
          <w:szCs w:val="24"/>
        </w:rPr>
        <w:t>бакалавра</w:t>
      </w:r>
      <w:r w:rsidR="0035619D" w:rsidRPr="00A90D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D96AF2" w:rsidRPr="00A90D60" w:rsidRDefault="00D96AF2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2.1.2. Для 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>должности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B579F5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</w:t>
      </w:r>
      <w:r w:rsidR="004A5B5D" w:rsidRPr="00A90D60">
        <w:rPr>
          <w:rFonts w:ascii="Times New Roman" w:eastAsia="Calibri" w:hAnsi="Times New Roman" w:cs="Times New Roman"/>
          <w:sz w:val="24"/>
          <w:szCs w:val="24"/>
        </w:rPr>
        <w:t xml:space="preserve">тдела </w:t>
      </w:r>
      <w:r w:rsidR="004A5B5D" w:rsidRPr="00A90D60">
        <w:rPr>
          <w:rFonts w:ascii="Times New Roman" w:hAnsi="Times New Roman" w:cs="Times New Roman"/>
          <w:sz w:val="24"/>
          <w:szCs w:val="24"/>
        </w:rPr>
        <w:t>не установлено требований к стажу гражданской службы или работы по специальности, направлению подготовки.</w:t>
      </w:r>
    </w:p>
    <w:p w:rsidR="00D96AF2" w:rsidRPr="00A90D60" w:rsidRDefault="00D96AF2" w:rsidP="00A90D60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4A5B5D" w:rsidRPr="00A90D60">
        <w:rPr>
          <w:rFonts w:ascii="Times New Roman" w:eastAsia="Calibri" w:hAnsi="Times New Roman" w:cs="Times New Roman"/>
          <w:sz w:val="24"/>
          <w:szCs w:val="24"/>
        </w:rPr>
        <w:tab/>
        <w:t>Г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ражданский служащий, замещающий 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должность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D96AF2" w:rsidRPr="00A90D60" w:rsidRDefault="005D4E5E" w:rsidP="005D4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D96AF2" w:rsidRPr="00A90D60" w:rsidRDefault="00D96AF2" w:rsidP="005D4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2)</w:t>
      </w:r>
      <w:r w:rsidR="005D4E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знаниями основ: </w:t>
      </w:r>
    </w:p>
    <w:p w:rsidR="00D96AF2" w:rsidRPr="00A90D60" w:rsidRDefault="00D96AF2" w:rsidP="005D4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а)</w:t>
      </w:r>
      <w:r w:rsidR="005D4E5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0D60">
        <w:rPr>
          <w:rFonts w:ascii="Times New Roman" w:eastAsia="Calibri" w:hAnsi="Times New Roman" w:cs="Times New Roman"/>
          <w:sz w:val="24"/>
          <w:szCs w:val="24"/>
        </w:rPr>
        <w:t>К</w:t>
      </w:r>
      <w:r w:rsidR="004A5B5D" w:rsidRPr="00A90D60">
        <w:rPr>
          <w:rFonts w:ascii="Times New Roman" w:eastAsia="Calibri" w:hAnsi="Times New Roman" w:cs="Times New Roman"/>
          <w:sz w:val="24"/>
          <w:szCs w:val="24"/>
        </w:rPr>
        <w:t>онституции Российской Федерации;</w:t>
      </w:r>
    </w:p>
    <w:p w:rsidR="00D96AF2" w:rsidRPr="00A90D60" w:rsidRDefault="005D4E5E" w:rsidP="005D4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Федерального закона от 27 мая 2003 г. № 58-ФЗ «О системе государственной службы Российской Федерации»;</w:t>
      </w:r>
    </w:p>
    <w:p w:rsidR="00D96AF2" w:rsidRPr="00A90D60" w:rsidRDefault="005D4E5E" w:rsidP="005D4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</w:t>
      </w:r>
      <w:r w:rsidR="000C6B0E" w:rsidRPr="00A90D60">
        <w:rPr>
          <w:rFonts w:ascii="Times New Roman" w:eastAsia="Calibri" w:hAnsi="Times New Roman" w:cs="Times New Roman"/>
          <w:sz w:val="24"/>
          <w:szCs w:val="24"/>
        </w:rPr>
        <w:t xml:space="preserve">от 27 июля 2004 г. № 79-ФЗ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 «О государственной гражданской службе Российской Федерации»;</w:t>
      </w:r>
    </w:p>
    <w:p w:rsidR="00D96AF2" w:rsidRPr="00A90D60" w:rsidRDefault="005D4E5E" w:rsidP="005D4E5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 </w:t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Федерального закона от 25 декабря 2008 г. № 273-ФЗ   «О противодействии коррупции»;</w:t>
      </w:r>
    </w:p>
    <w:p w:rsidR="00054479" w:rsidRPr="00A90D60" w:rsidRDefault="005D4E5E" w:rsidP="005D4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указов и распоряжений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Федерации, постановлени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 приказ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экономического развития Российской Федерации, приказ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распоряжени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9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</w:t>
      </w:r>
      <w:r w:rsidR="005A23F6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</w:t>
      </w:r>
      <w:r w:rsidR="005A23F6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</w:t>
      </w:r>
      <w:r w:rsidR="005A23F6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5A23F6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3B4E5D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главного</w:t>
      </w:r>
      <w:r w:rsidR="0062692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специалиста-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эксперта отдела и регулирующи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Федеральной службы по экологическому, технологическому и атомному надзору, а также служебны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регулирующи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соответствующую сферу деятельности, применительно к исполнению конкретных должностных обязанностей; </w:t>
      </w:r>
      <w:proofErr w:type="gramEnd"/>
    </w:p>
    <w:p w:rsidR="00054479" w:rsidRPr="00A90D60" w:rsidRDefault="005D4E5E" w:rsidP="005D4E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и обязанност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должности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05447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D96AF2" w:rsidRPr="00A90D60" w:rsidRDefault="00054479" w:rsidP="005D4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="005D4E5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 </w:t>
      </w:r>
      <w:r w:rsidR="009749C3"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знаний и умений</w:t>
      </w:r>
      <w:r w:rsidR="00D96AF2"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области информацио</w:t>
      </w:r>
      <w:r w:rsidR="004A5B5D"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нно-коммуникационных технологий, в области</w:t>
      </w:r>
      <w:r w:rsidR="00CE04B2"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ведения бюджетного учета</w:t>
      </w:r>
      <w:r w:rsidR="004A5B5D"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2.1.4. </w:t>
      </w:r>
      <w:r w:rsidRPr="00A90D60">
        <w:rPr>
          <w:rFonts w:ascii="Times New Roman" w:eastAsia="Calibri" w:hAnsi="Times New Roman" w:cs="Times New Roman"/>
          <w:sz w:val="24"/>
          <w:szCs w:val="24"/>
        </w:rPr>
        <w:t>Умения</w:t>
      </w:r>
      <w:r w:rsidRPr="00A90D6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гражданского служащего, замещающего должность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D96AF2" w:rsidRPr="00A90D60" w:rsidRDefault="00D96AF2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0D60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A90D60" w:rsidRDefault="004A5B5D" w:rsidP="005D4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5A7C17" w:rsidRPr="00A90D60" w:rsidRDefault="004A5B5D" w:rsidP="005D4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 xml:space="preserve">умение планировать, рационально использовать служебное время и достигать </w:t>
      </w:r>
    </w:p>
    <w:p w:rsidR="00D96AF2" w:rsidRPr="00A90D60" w:rsidRDefault="00D96AF2" w:rsidP="005D4E5E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результата;</w:t>
      </w:r>
    </w:p>
    <w:p w:rsidR="00D96AF2" w:rsidRPr="00A90D60" w:rsidRDefault="00193728" w:rsidP="005D4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D96AF2" w:rsidRPr="00A90D60" w:rsidRDefault="00193728" w:rsidP="005D4E5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Pr="00A90D60">
        <w:rPr>
          <w:rFonts w:ascii="Times New Roman" w:eastAsia="Calibri" w:hAnsi="Times New Roman" w:cs="Times New Roman"/>
          <w:sz w:val="24"/>
          <w:szCs w:val="24"/>
        </w:rPr>
        <w:tab/>
      </w:r>
      <w:r w:rsidR="00D96AF2" w:rsidRPr="00A90D60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A7C17" w:rsidRPr="00A90D60" w:rsidRDefault="005A7C17" w:rsidP="00A90D6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0C6B0E" w:rsidRPr="00A90D60" w:rsidRDefault="000C6B0E" w:rsidP="00A90D6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A90D60">
        <w:rPr>
          <w:rFonts w:ascii="Times New Roman" w:hAnsi="Times New Roman"/>
          <w:b/>
          <w:sz w:val="24"/>
          <w:szCs w:val="24"/>
        </w:rPr>
        <w:lastRenderedPageBreak/>
        <w:t>2.2.  Профессионально-функциональные</w:t>
      </w:r>
      <w:r w:rsidR="00B07C52" w:rsidRPr="00A90D60">
        <w:rPr>
          <w:rFonts w:ascii="Times New Roman" w:hAnsi="Times New Roman"/>
          <w:b/>
          <w:sz w:val="24"/>
          <w:szCs w:val="24"/>
        </w:rPr>
        <w:t xml:space="preserve"> </w:t>
      </w:r>
      <w:r w:rsidRPr="00A90D60">
        <w:rPr>
          <w:rFonts w:ascii="Times New Roman" w:hAnsi="Times New Roman"/>
          <w:b/>
          <w:sz w:val="24"/>
          <w:szCs w:val="24"/>
        </w:rPr>
        <w:t>квалификационные требования</w:t>
      </w:r>
    </w:p>
    <w:p w:rsidR="00D96AF2" w:rsidRPr="00A90D60" w:rsidRDefault="00D96AF2" w:rsidP="00A90D6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2.2.1. Гражданский служащий, замещающий должность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эксперта</w:t>
      </w:r>
      <w:r w:rsidR="00CE04B2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A90D60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высшее </w:t>
      </w:r>
      <w:r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образование</w:t>
      </w:r>
      <w:r w:rsidR="00674FFA" w:rsidRPr="00A90D6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B3576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 ниже уровня </w:t>
      </w:r>
      <w:r w:rsidR="00193728" w:rsidRPr="00A90D6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бакалавра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по направлению</w:t>
      </w:r>
      <w:r w:rsidR="00193728" w:rsidRPr="00A90D60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0B231E" w:rsidRPr="00A90D60">
        <w:rPr>
          <w:rFonts w:ascii="Times New Roman" w:eastAsia="Calibri" w:hAnsi="Times New Roman" w:cs="Times New Roman"/>
          <w:sz w:val="24"/>
          <w:szCs w:val="24"/>
        </w:rPr>
        <w:t>бухгалтерский учет</w:t>
      </w:r>
      <w:r w:rsidR="00193728" w:rsidRPr="00A90D60">
        <w:rPr>
          <w:rFonts w:ascii="Times New Roman" w:eastAsia="Calibri" w:hAnsi="Times New Roman" w:cs="Times New Roman"/>
          <w:sz w:val="24"/>
          <w:szCs w:val="24"/>
        </w:rPr>
        <w:t>», «</w:t>
      </w:r>
      <w:r w:rsidR="000B231E" w:rsidRPr="00A90D60">
        <w:rPr>
          <w:rFonts w:ascii="Times New Roman" w:eastAsia="Calibri" w:hAnsi="Times New Roman" w:cs="Times New Roman"/>
          <w:sz w:val="24"/>
          <w:szCs w:val="24"/>
        </w:rPr>
        <w:t>финансы и кредит»</w:t>
      </w:r>
      <w:proofErr w:type="gramStart"/>
      <w:r w:rsidR="006216BD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4FF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или иному направлению подготовки (специальности), для которого </w:t>
      </w:r>
      <w:r w:rsidRPr="00A90D60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образовании Российской Федерации установлено соот</w:t>
      </w:r>
      <w:r w:rsidR="00193728" w:rsidRPr="00A90D60">
        <w:rPr>
          <w:rFonts w:ascii="Times New Roman" w:eastAsia="Calibri" w:hAnsi="Times New Roman" w:cs="Times New Roman"/>
          <w:bCs/>
          <w:sz w:val="24"/>
          <w:szCs w:val="24"/>
        </w:rPr>
        <w:t>ветствие данному направлению подготовки специальности</w:t>
      </w:r>
      <w:r w:rsidRPr="00A90D60">
        <w:rPr>
          <w:rFonts w:ascii="Times New Roman" w:eastAsia="Calibri" w:hAnsi="Times New Roman" w:cs="Times New Roman"/>
          <w:bCs/>
          <w:sz w:val="24"/>
          <w:szCs w:val="24"/>
        </w:rPr>
        <w:t>, указанному в предыдущих перечнях профессий, специальностей и направлений подготовки</w:t>
      </w:r>
      <w:r w:rsidRPr="00A90D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68DB" w:rsidRPr="00A90D60" w:rsidRDefault="00D96AF2" w:rsidP="00A9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2.2.2. Гражданский служащий, замещающий должность</w:t>
      </w:r>
      <w:r w:rsidR="004A1949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</w:t>
      </w:r>
      <w:proofErr w:type="gramStart"/>
      <w:r w:rsidR="0003214E" w:rsidRPr="00A90D60">
        <w:rPr>
          <w:rFonts w:ascii="Times New Roman" w:eastAsia="Calibri" w:hAnsi="Times New Roman" w:cs="Times New Roman"/>
          <w:sz w:val="24"/>
          <w:szCs w:val="24"/>
        </w:rPr>
        <w:t>а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="0003214E" w:rsidRPr="00A90D60">
        <w:rPr>
          <w:rFonts w:ascii="Times New Roman" w:eastAsia="Calibri" w:hAnsi="Times New Roman" w:cs="Times New Roman"/>
          <w:sz w:val="24"/>
          <w:szCs w:val="24"/>
        </w:rPr>
        <w:t xml:space="preserve"> эксперта</w:t>
      </w:r>
      <w:r w:rsidR="000B231E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профессиональными знаниями в сфере законодательства Российской Федерации:</w:t>
      </w:r>
    </w:p>
    <w:p w:rsidR="00EB045C" w:rsidRPr="00A90D60" w:rsidRDefault="005D4E5E" w:rsidP="005D4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Конституции Российской Федерации; </w:t>
      </w:r>
    </w:p>
    <w:p w:rsidR="00EB045C" w:rsidRPr="00A90D60" w:rsidRDefault="005D4E5E" w:rsidP="005D4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</w:t>
      </w:r>
      <w:r w:rsidR="0003294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Налогового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032949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proofErr w:type="gramStart"/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B045C" w:rsidRPr="00A90D60" w:rsidRDefault="005D4E5E" w:rsidP="005D4E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32949"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949"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Гражданского</w:t>
      </w:r>
      <w:r w:rsidR="00EB045C"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</w:t>
      </w:r>
      <w:r w:rsidR="00032949"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B045C" w:rsidRPr="00A90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Федерации; 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мая 2003 г. № 58-ФЗ «О системе государственной службы Российской Федерации»;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27 июля 2004 г. № 79-ФЗ «О государственной гражданской службе Российской Федерации»;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25 декабря 2008 г. № 273-ФЗ «О противодействии коррупции»;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 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ального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декабря 2011 г. № 402-ФЗ «О бухгалтерском учете»; 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федеральном бюджете на текущий финансовый год и на плановый период»; 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 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5 апреля 2013 г. № 44-ФЗ «О контрактной системе в сфере закупок товаров, работ, услуг для обеспечения государственных и муниципальных нужд;</w:t>
      </w:r>
      <w:r w:rsidR="00EB045C"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:rsidR="00EB045C" w:rsidRPr="00A90D60" w:rsidRDefault="005D4E5E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10. </w:t>
      </w:r>
      <w:r w:rsidR="009749C3"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>Постановления</w:t>
      </w:r>
      <w:r w:rsidR="00EB045C"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Правительства от 15 июня 2009 г. №477 «Об утверждении правил делопроизводства в федеральных</w:t>
      </w:r>
      <w:r w:rsidR="005D2DB7" w:rsidRPr="00A90D60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органах исполнительной власти»;</w:t>
      </w:r>
    </w:p>
    <w:p w:rsidR="00EB045C" w:rsidRPr="00A90D60" w:rsidRDefault="005D4E5E" w:rsidP="00A90D6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11. 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9749C3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="00EB045C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 июля 2013 г. № 65н «Об утверждении Указаний о порядке применения бюджетной классификации Российской Федерации» (далее – приказ № 65н);</w:t>
      </w:r>
    </w:p>
    <w:p w:rsidR="00EB045C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E828B1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9749C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828B1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РФ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 марта 2015 г. 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приказ № 52н)</w:t>
      </w:r>
      <w:r w:rsidR="005D2DB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45C" w:rsidRPr="00A90D60" w:rsidRDefault="00EB045C" w:rsidP="00A90D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</w:t>
      </w:r>
      <w:r w:rsidR="005D4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13. 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9749C3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Инструкции к Единому плану счетов № 157н);</w:t>
      </w:r>
    </w:p>
    <w:p w:rsidR="000C6B0E" w:rsidRPr="00A90D60" w:rsidRDefault="00EB045C" w:rsidP="00A90D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5D4E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14. 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Приказ</w:t>
      </w:r>
      <w:r w:rsidR="009749C3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E828B1"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Минфина РФ</w:t>
      </w:r>
      <w:r w:rsidRPr="00A90D6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6 декабря 2010 г. № 162н «Об утверждении Плана счетов бюджетного учета и Инструкции по его применению» (далее – Инструкция № 162н).</w:t>
      </w:r>
    </w:p>
    <w:p w:rsidR="000C6B0E" w:rsidRPr="00A90D60" w:rsidRDefault="00F12F16" w:rsidP="00A90D60">
      <w:pPr>
        <w:pStyle w:val="a9"/>
        <w:ind w:firstLine="709"/>
        <w:rPr>
          <w:rFonts w:ascii="Times New Roman" w:hAnsi="Times New Roman"/>
          <w:sz w:val="24"/>
          <w:szCs w:val="24"/>
        </w:rPr>
      </w:pPr>
      <w:r w:rsidRPr="00A90D60">
        <w:rPr>
          <w:rFonts w:ascii="Times New Roman" w:hAnsi="Times New Roman"/>
          <w:sz w:val="24"/>
          <w:szCs w:val="24"/>
        </w:rPr>
        <w:t xml:space="preserve">2.2.3. </w:t>
      </w:r>
      <w:r w:rsidR="000C6B0E" w:rsidRPr="00A90D60">
        <w:rPr>
          <w:rFonts w:ascii="Times New Roman" w:hAnsi="Times New Roman"/>
          <w:sz w:val="24"/>
          <w:szCs w:val="24"/>
        </w:rPr>
        <w:t xml:space="preserve">Иные профессиональные знания </w:t>
      </w:r>
      <w:r w:rsidR="0003214E" w:rsidRPr="00A90D60">
        <w:rPr>
          <w:rFonts w:ascii="Times New Roman" w:hAnsi="Times New Roman"/>
          <w:sz w:val="24"/>
          <w:szCs w:val="24"/>
        </w:rPr>
        <w:t xml:space="preserve">главного </w:t>
      </w:r>
      <w:r w:rsidR="005A7C17" w:rsidRPr="00A90D60">
        <w:rPr>
          <w:rFonts w:ascii="Times New Roman" w:hAnsi="Times New Roman"/>
          <w:sz w:val="24"/>
          <w:szCs w:val="24"/>
        </w:rPr>
        <w:t>специалиста-</w:t>
      </w:r>
      <w:r w:rsidR="0003214E" w:rsidRPr="00A90D60">
        <w:rPr>
          <w:rFonts w:ascii="Times New Roman" w:hAnsi="Times New Roman"/>
          <w:sz w:val="24"/>
          <w:szCs w:val="24"/>
        </w:rPr>
        <w:t>эксперта</w:t>
      </w:r>
      <w:r w:rsidR="002F475D" w:rsidRPr="00A90D60">
        <w:rPr>
          <w:rFonts w:ascii="Times New Roman" w:hAnsi="Times New Roman"/>
          <w:sz w:val="24"/>
          <w:szCs w:val="24"/>
        </w:rPr>
        <w:t xml:space="preserve"> финансово-хозяйственного отдела </w:t>
      </w:r>
      <w:r w:rsidR="000C6B0E" w:rsidRPr="00A90D60">
        <w:rPr>
          <w:rFonts w:ascii="Times New Roman" w:hAnsi="Times New Roman"/>
          <w:sz w:val="24"/>
          <w:szCs w:val="24"/>
        </w:rPr>
        <w:t>должны</w:t>
      </w:r>
      <w:r w:rsidR="000C6B0E" w:rsidRPr="00A90D60">
        <w:rPr>
          <w:rFonts w:ascii="Times New Roman" w:hAnsi="Times New Roman"/>
          <w:color w:val="0070C0"/>
          <w:sz w:val="24"/>
          <w:szCs w:val="24"/>
        </w:rPr>
        <w:t xml:space="preserve"> </w:t>
      </w:r>
      <w:r w:rsidR="000C6B0E" w:rsidRPr="00A90D60">
        <w:rPr>
          <w:rFonts w:ascii="Times New Roman" w:hAnsi="Times New Roman"/>
          <w:sz w:val="24"/>
          <w:szCs w:val="24"/>
        </w:rPr>
        <w:t>включать:</w:t>
      </w:r>
    </w:p>
    <w:p w:rsidR="002F475D" w:rsidRPr="00A90D60" w:rsidRDefault="002F475D" w:rsidP="00A90D60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- понятие и виды плана счетов бюджетного учета для органов государственной власти (государственных органов), органов местного самоуправления, органов управления </w:t>
      </w:r>
      <w:r w:rsidRPr="00A90D60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государственными внебюджетными фондами, государственных (муниципальных) учреждений и инструкция по его применению;</w:t>
      </w:r>
    </w:p>
    <w:p w:rsidR="002F475D" w:rsidRPr="00A90D60" w:rsidRDefault="002F475D" w:rsidP="00A90D60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- порядок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ведения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органами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государственной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Calibri" w:hAnsi="Times New Roman" w:cs="Times New Roman"/>
          <w:sz w:val="24"/>
          <w:szCs w:val="24"/>
        </w:rPr>
        <w:t>власти (государственными органами),  государственными учреждениями;</w:t>
      </w:r>
    </w:p>
    <w:p w:rsidR="004F05BA" w:rsidRPr="00A90D60" w:rsidRDefault="002F475D" w:rsidP="00A90D60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- подготовка документов  для составления, представления годовой, квартальной бюджетной отчетности государственных казенных </w:t>
      </w:r>
      <w:r w:rsidR="005D2DB7" w:rsidRPr="00A90D60">
        <w:rPr>
          <w:rFonts w:ascii="Times New Roman" w:eastAsia="Calibri" w:hAnsi="Times New Roman" w:cs="Times New Roman"/>
          <w:sz w:val="24"/>
          <w:szCs w:val="24"/>
        </w:rPr>
        <w:t>учреждений;</w:t>
      </w:r>
    </w:p>
    <w:p w:rsidR="004F05BA" w:rsidRPr="00A90D60" w:rsidRDefault="004F05BA" w:rsidP="00A90D60">
      <w:pPr>
        <w:tabs>
          <w:tab w:val="left" w:pos="68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особенности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работы 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электронными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документами 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>в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 федеральном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F16" w:rsidRPr="00A90D60">
        <w:rPr>
          <w:rFonts w:ascii="Times New Roman" w:eastAsia="Calibri" w:hAnsi="Times New Roman" w:cs="Times New Roman"/>
          <w:sz w:val="24"/>
          <w:szCs w:val="24"/>
        </w:rPr>
        <w:t xml:space="preserve"> органе исполнительной власти;</w:t>
      </w:r>
      <w:r w:rsidR="00986FDC" w:rsidRPr="00A90D60">
        <w:rPr>
          <w:rFonts w:ascii="Times New Roman" w:eastAsia="Calibri" w:hAnsi="Times New Roman" w:cs="Times New Roman"/>
          <w:sz w:val="24"/>
          <w:szCs w:val="24"/>
        </w:rPr>
        <w:t xml:space="preserve"> знание программ автоматизированного бухгалтерского учета и отчетности (1С,</w:t>
      </w:r>
      <w:r w:rsidR="006216BD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6FDC" w:rsidRPr="00A90D60">
        <w:rPr>
          <w:rFonts w:ascii="Times New Roman" w:eastAsia="Calibri" w:hAnsi="Times New Roman" w:cs="Times New Roman"/>
          <w:sz w:val="24"/>
          <w:szCs w:val="24"/>
        </w:rPr>
        <w:t>Парус и т.д</w:t>
      </w:r>
      <w:r w:rsidR="006216BD" w:rsidRPr="00A90D60">
        <w:rPr>
          <w:rFonts w:ascii="Times New Roman" w:eastAsia="Calibri" w:hAnsi="Times New Roman" w:cs="Times New Roman"/>
          <w:sz w:val="24"/>
          <w:szCs w:val="24"/>
        </w:rPr>
        <w:t>.</w:t>
      </w:r>
      <w:r w:rsidR="00986FDC" w:rsidRPr="00A90D6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2.2.4. Гражданский служащий, замещающий должность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 </w:t>
      </w:r>
    </w:p>
    <w:p w:rsidR="004F05BA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>систематизаци</w:t>
      </w:r>
      <w:r w:rsidR="0063721E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и анализ</w:t>
      </w:r>
      <w:r w:rsidR="0063721E">
        <w:rPr>
          <w:rFonts w:ascii="Times New Roman" w:eastAsia="Calibri" w:hAnsi="Times New Roman" w:cs="Times New Roman"/>
          <w:sz w:val="24"/>
          <w:szCs w:val="24"/>
        </w:rPr>
        <w:t>а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информации, подготовк</w:t>
      </w:r>
      <w:r w:rsidR="00194165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деловой корреспонденции, проектов нормативных правовых актов, иных управленческих документов, выработк</w:t>
      </w:r>
      <w:r w:rsidR="00194165">
        <w:rPr>
          <w:rFonts w:ascii="Times New Roman" w:eastAsia="Calibri" w:hAnsi="Times New Roman" w:cs="Times New Roman"/>
          <w:sz w:val="24"/>
          <w:szCs w:val="24"/>
        </w:rPr>
        <w:t>и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предложений по результатам анализа;</w:t>
      </w:r>
    </w:p>
    <w:p w:rsidR="004F05BA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63721E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кассового плана исполнения федерального бюджета; </w:t>
      </w:r>
    </w:p>
    <w:p w:rsidR="004F05BA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63721E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по кассовому исполнению федерального бюджета;</w:t>
      </w:r>
    </w:p>
    <w:p w:rsidR="004F05BA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>ведени</w:t>
      </w:r>
      <w:r w:rsidR="0063721E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бюджетного учета и отчетности в автоматизированных системах Федерального казначейства;</w:t>
      </w:r>
    </w:p>
    <w:p w:rsidR="000C6B0E" w:rsidRPr="00A90D60" w:rsidRDefault="005D4E5E" w:rsidP="00A90D60">
      <w:pPr>
        <w:pStyle w:val="a8"/>
        <w:tabs>
          <w:tab w:val="left" w:pos="351"/>
          <w:tab w:val="left" w:pos="903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="0063721E">
        <w:rPr>
          <w:rFonts w:ascii="Times New Roman" w:eastAsia="Calibri" w:hAnsi="Times New Roman" w:cs="Times New Roman"/>
          <w:sz w:val="24"/>
          <w:szCs w:val="24"/>
        </w:rPr>
        <w:t>я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бюджетной отчетности по кассовому обслуживанию бюджетов бюджетной системы Российской Федерации территориальными органами Федерального казначейства</w:t>
      </w:r>
      <w:r w:rsidR="005C2530" w:rsidRPr="00A90D60">
        <w:rPr>
          <w:rFonts w:ascii="Times New Roman" w:hAnsi="Times New Roman" w:cs="Times New Roman"/>
          <w:sz w:val="24"/>
          <w:szCs w:val="24"/>
        </w:rPr>
        <w:t xml:space="preserve"> работы с базами данных.</w:t>
      </w:r>
    </w:p>
    <w:p w:rsidR="000C6B0E" w:rsidRPr="00A90D60" w:rsidRDefault="000C6B0E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Гражданский служащий, замещающий должность</w:t>
      </w:r>
      <w:r w:rsidR="00986FD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4F05BA"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обладать следующими функциональными знаниями: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основ управления и организации труда; 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процесса прохождения гражданской службы; 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 делового общения; 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служебного распорядка;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порядка работы со служебной информацией; </w:t>
      </w:r>
    </w:p>
    <w:p w:rsidR="00012172" w:rsidRPr="00A90D60" w:rsidRDefault="00012172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аппаратного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программного обеспечение;</w:t>
      </w:r>
    </w:p>
    <w:p w:rsidR="00012172" w:rsidRPr="00A90D60" w:rsidRDefault="005D4E5E" w:rsidP="005D4E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proofErr w:type="gramEnd"/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C2530" w:rsidRPr="00A90D60" w:rsidRDefault="005D4E5E" w:rsidP="005D4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</w:t>
      </w:r>
      <w:r w:rsidR="005C2530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особенност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5C2530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современных информационн</w:t>
      </w:r>
      <w:proofErr w:type="gramStart"/>
      <w:r w:rsidR="005C2530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A7C1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5C2530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5C2530" w:rsidRPr="00A90D60" w:rsidRDefault="005C2530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общие вопросы в области обеспечения информационной безопасности;</w:t>
      </w:r>
    </w:p>
    <w:p w:rsidR="005C2530" w:rsidRPr="00A90D60" w:rsidRDefault="005C2530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 психологии и межличностных отношений;</w:t>
      </w:r>
    </w:p>
    <w:p w:rsidR="005C2530" w:rsidRPr="00A90D60" w:rsidRDefault="005C2530" w:rsidP="00A90D6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акт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делопроизводству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Управления;</w:t>
      </w:r>
    </w:p>
    <w:p w:rsidR="005C2530" w:rsidRPr="00A90D60" w:rsidRDefault="005C2530" w:rsidP="00A90D60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нормативно-правовы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</w:t>
      </w:r>
      <w:r w:rsidR="0001217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работе с обращениями граждан;</w:t>
      </w:r>
    </w:p>
    <w:p w:rsidR="005C2530" w:rsidRPr="00A90D60" w:rsidRDefault="005C2530" w:rsidP="00A90D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правил охраны труда и противопожарной безопасности.</w:t>
      </w:r>
    </w:p>
    <w:p w:rsidR="00D96AF2" w:rsidRPr="00A90D60" w:rsidRDefault="00D96AF2" w:rsidP="00A90D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2.2.6. Гражданский служащий, замещающий должность</w:t>
      </w:r>
      <w:r w:rsidR="004D6CF2" w:rsidRPr="00A90D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главного специалиста - эксперта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Calibri" w:hAnsi="Times New Roman" w:cs="Times New Roman"/>
          <w:sz w:val="24"/>
          <w:szCs w:val="24"/>
        </w:rPr>
        <w:t xml:space="preserve"> должен обладать следующими функциональными умениями:  </w:t>
      </w:r>
    </w:p>
    <w:p w:rsidR="005C2530" w:rsidRPr="00A90D60" w:rsidRDefault="005D4E5E" w:rsidP="00A90D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96FFD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C2530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аботать с людьми, эффективно планировать служебное время, обеспечивать выполнение поставленных руководством задач, вести деловые переговоры, использовать опыт и мнение коллег,  анализировать и прогнозировать деятельность в порученной сфере, выявлять и разрешать проблемные ситуации, приводящие к конфликту интересов. </w:t>
      </w:r>
    </w:p>
    <w:p w:rsidR="00026ACC" w:rsidRDefault="00026ACC" w:rsidP="00A90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5E" w:rsidRDefault="005D4E5E" w:rsidP="00A90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4E5E" w:rsidRPr="00A90D60" w:rsidRDefault="005D4E5E" w:rsidP="00A90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14D3" w:rsidRPr="00A90D60" w:rsidRDefault="000614D3" w:rsidP="00A90D6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Должностные обязанности</w:t>
      </w:r>
    </w:p>
    <w:p w:rsidR="000614D3" w:rsidRPr="00A90D60" w:rsidRDefault="000614D3" w:rsidP="00A90D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B0E" w:rsidRPr="00A90D60" w:rsidRDefault="000C6B0E" w:rsidP="00A90D6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Главный  специалист - эксперт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4F05BA"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15 Федерального закона  от  27  июля  2004 г. № 79-ФЗ «О государственной гражданской службе Российской  Федерации»  (далее - Федеральный закон № 79-ФЗ) обязан: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должностные обязанности в соответствии с должностным регламентом;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служебный распорядок территориального органа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0C6B0E" w:rsidRPr="00A90D60" w:rsidRDefault="000C6B0E" w:rsidP="00FB3E91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конфликта.</w:t>
      </w:r>
    </w:p>
    <w:p w:rsidR="000C6B0E" w:rsidRPr="00A90D60" w:rsidRDefault="000C6B0E" w:rsidP="00A9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0C6B0E" w:rsidRPr="00A90D60" w:rsidRDefault="000C6B0E" w:rsidP="00A9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0C6B0E" w:rsidRPr="00A90D60" w:rsidRDefault="000C6B0E" w:rsidP="00A9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По поручению руководства управления отстаивать позиции, защищать права и законные интересы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</w:t>
      </w:r>
      <w:proofErr w:type="spell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B0E" w:rsidRPr="00A90D60" w:rsidRDefault="000C6B0E" w:rsidP="00A90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Рассматривать устные или письменные обращения граждан и юридических лиц в соответствии с компетенцией отдела.</w:t>
      </w:r>
    </w:p>
    <w:p w:rsidR="009A6C3B" w:rsidRPr="00A90D60" w:rsidRDefault="009A6C3B" w:rsidP="00A90D60">
      <w:pPr>
        <w:pStyle w:val="22"/>
        <w:shd w:val="clear" w:color="auto" w:fill="auto"/>
        <w:tabs>
          <w:tab w:val="left" w:pos="0"/>
          <w:tab w:val="left" w:pos="1076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="000C6B0E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3.6.</w:t>
      </w:r>
      <w:r w:rsidR="00D54D2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</w:t>
      </w:r>
      <w:r w:rsidR="00C33F33" w:rsidRPr="00A90D60">
        <w:rPr>
          <w:rFonts w:ascii="Times New Roman" w:eastAsia="Calibri" w:hAnsi="Times New Roman" w:cs="Times New Roman"/>
          <w:sz w:val="24"/>
          <w:szCs w:val="24"/>
        </w:rPr>
        <w:t>ый специалист</w:t>
      </w:r>
      <w:r w:rsidR="005A7C17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C33F33" w:rsidRPr="00A90D60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4F05B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B812F8">
        <w:rPr>
          <w:rFonts w:ascii="Times New Roman" w:eastAsia="Calibri" w:hAnsi="Times New Roman" w:cs="Times New Roman"/>
          <w:sz w:val="24"/>
          <w:szCs w:val="24"/>
        </w:rPr>
        <w:t xml:space="preserve"> обязан</w:t>
      </w:r>
      <w:r w:rsidR="007A08B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614D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3F33" w:rsidRPr="00A90D60" w:rsidRDefault="005D4E5E" w:rsidP="005D4E5E">
      <w:pPr>
        <w:pStyle w:val="22"/>
        <w:shd w:val="clear" w:color="auto" w:fill="auto"/>
        <w:tabs>
          <w:tab w:val="left" w:pos="0"/>
        </w:tabs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1. О</w:t>
      </w:r>
      <w:proofErr w:type="spellStart"/>
      <w:r w:rsidR="00B812F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существля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A90D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предварительный контроль, принятие и постановку на учет бюджетных обязательств Управления в соответствии с нормативными документами;</w:t>
      </w:r>
    </w:p>
    <w:p w:rsidR="008A7235" w:rsidRDefault="008A7235" w:rsidP="008A7235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2.  О</w:t>
      </w:r>
      <w:r w:rsidR="009A6C3B" w:rsidRPr="005D4E5E">
        <w:rPr>
          <w:rFonts w:ascii="Times New Roman" w:eastAsia="Times New Roman" w:hAnsi="Times New Roman" w:cs="Times New Roman"/>
          <w:sz w:val="24"/>
          <w:szCs w:val="24"/>
          <w:lang w:eastAsia="x-none"/>
        </w:rPr>
        <w:t>формля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9A6C3B" w:rsidRPr="005D4E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33F33" w:rsidRPr="005D4E5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33F33" w:rsidRPr="005D4E5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заявки на все виды платежей по обязательствам Управления</w:t>
      </w:r>
      <w:r w:rsidR="009A6C3B" w:rsidRPr="005D4E5E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</w:p>
    <w:p w:rsidR="00C33F33" w:rsidRPr="008A7235" w:rsidRDefault="008A7235" w:rsidP="008A7235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3.  В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ыполня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работу по ведению кассовых операций и отражению их в учете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8A7235" w:rsidRDefault="00FB3E91" w:rsidP="00FB3E91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4.  </w:t>
      </w:r>
      <w:r w:rsidR="008A7235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существляет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прием и контроль первичной документации по соответствующим участкам бюджетного учета и подготавливает их к счетной обработке;</w:t>
      </w:r>
    </w:p>
    <w:p w:rsidR="00C33F33" w:rsidRPr="00A90D60" w:rsidRDefault="008A7235" w:rsidP="008A7235">
      <w:pPr>
        <w:widowControl w:val="0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5.  О</w:t>
      </w:r>
      <w:proofErr w:type="spellStart"/>
      <w:r w:rsidR="00C33F33" w:rsidRPr="00A90D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тража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A90D6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счетах бюджетного учета операции, связанные с учетом денежных средств, расчетов по доходам, расчетам по выданным авансам, расчетов по ущербу и иным доходам, прочих расчетов с дебиторами, расчетам по принятым обязательствам, расчетов по платежам в бюджеты, прочих расчетов с кредиторами, сметным (плановым) назначениям в части доходов;</w:t>
      </w:r>
    </w:p>
    <w:p w:rsidR="00C33F33" w:rsidRPr="008A7235" w:rsidRDefault="00FB3E91" w:rsidP="008A723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6.  П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роизводит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перечисление налогов и сборов в бюджеты бюджетной системы РФ, страховых взносов в государственные внебюджетные социальные фонды</w:t>
      </w:r>
      <w:r w:rsidR="009A6C3B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и налоговые инспекции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платежей в банковские учреждения, средств на финансирование капитальных вложений, заработной платы, других выплат и платежей;</w:t>
      </w:r>
    </w:p>
    <w:p w:rsidR="00C33F33" w:rsidRPr="00FB3E91" w:rsidRDefault="00FB3E91" w:rsidP="00FB3E9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7. О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существля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внутренний финансовый контроль бюджетных процедур, в соответствии с картой внутреннего финансового контроля;</w:t>
      </w:r>
    </w:p>
    <w:p w:rsidR="004B45BB" w:rsidRDefault="00FB3E91" w:rsidP="00FB3E91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8. С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оставля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 представля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отчетность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в пределах своей компетенции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A17785">
        <w:rPr>
          <w:rFonts w:ascii="Times New Roman" w:eastAsia="Times New Roman" w:hAnsi="Times New Roman" w:cs="Times New Roman"/>
          <w:sz w:val="24"/>
          <w:szCs w:val="24"/>
          <w:lang w:eastAsia="x-none"/>
        </w:rPr>
        <w:t>начальнику отдела</w:t>
      </w:r>
      <w:proofErr w:type="gramStart"/>
      <w:r w:rsidR="00A1778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  <w:proofErr w:type="gramEnd"/>
    </w:p>
    <w:p w:rsidR="004B45BB" w:rsidRDefault="00FB3E91" w:rsidP="00FB3E91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9. </w:t>
      </w:r>
      <w:proofErr w:type="gramStart"/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4B45BB" w:rsidRPr="007F5122">
        <w:rPr>
          <w:rFonts w:ascii="Times New Roman" w:eastAsia="Times New Roman" w:hAnsi="Times New Roman" w:cs="Times New Roman"/>
          <w:sz w:val="24"/>
          <w:szCs w:val="24"/>
          <w:lang w:eastAsia="x-none"/>
        </w:rPr>
        <w:t>существля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B45BB" w:rsidRPr="007F51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контроль за своевременным предоставлением в финансово-хозяйственный отдел отчетной и иной статистической информации обособленными структурными подразделениями Управления;</w:t>
      </w:r>
      <w:proofErr w:type="gramEnd"/>
    </w:p>
    <w:p w:rsidR="004B45BB" w:rsidRDefault="00FB3E91" w:rsidP="00FB3E91">
      <w:pPr>
        <w:pStyle w:val="a8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10. </w:t>
      </w:r>
      <w:proofErr w:type="gramStart"/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О</w:t>
      </w:r>
      <w:r w:rsidR="004B45BB" w:rsidRPr="007F5122">
        <w:rPr>
          <w:rFonts w:ascii="Times New Roman" w:eastAsia="Times New Roman" w:hAnsi="Times New Roman" w:cs="Times New Roman"/>
          <w:sz w:val="24"/>
          <w:szCs w:val="24"/>
          <w:lang w:eastAsia="x-none"/>
        </w:rPr>
        <w:t>существля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r w:rsidR="004B45BB" w:rsidRPr="007F5122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контроль за правильностью оформления и своевременным предоставлением в финансово-хозяйственный отдел счетов, товарных накладных, счетов фактур, актов выполненных работ и иных документов от контрагентов по заключенным договорам и государственным контрактам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;</w:t>
      </w:r>
      <w:proofErr w:type="gramEnd"/>
    </w:p>
    <w:p w:rsidR="004B45BB" w:rsidRPr="007F5122" w:rsidRDefault="00FB3E91" w:rsidP="00FB3E91">
      <w:pPr>
        <w:pStyle w:val="a8"/>
        <w:widowControl w:val="0"/>
        <w:tabs>
          <w:tab w:val="left" w:pos="0"/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1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1. </w:t>
      </w:r>
      <w:r w:rsidR="004B45BB">
        <w:rPr>
          <w:rFonts w:ascii="Times New Roman" w:eastAsia="Calibri" w:hAnsi="Times New Roman" w:cs="Times New Roman"/>
          <w:sz w:val="24"/>
          <w:szCs w:val="24"/>
        </w:rPr>
        <w:t>Н</w:t>
      </w:r>
      <w:r w:rsidR="004B45BB" w:rsidRPr="007F5122">
        <w:rPr>
          <w:rFonts w:ascii="Times New Roman" w:eastAsia="Calibri" w:hAnsi="Times New Roman" w:cs="Times New Roman"/>
          <w:sz w:val="24"/>
          <w:szCs w:val="24"/>
        </w:rPr>
        <w:t>езамедлительно информир</w:t>
      </w:r>
      <w:r w:rsidR="004B45BB">
        <w:rPr>
          <w:rFonts w:ascii="Times New Roman" w:eastAsia="Calibri" w:hAnsi="Times New Roman" w:cs="Times New Roman"/>
          <w:sz w:val="24"/>
          <w:szCs w:val="24"/>
        </w:rPr>
        <w:t>овать</w:t>
      </w:r>
      <w:r w:rsidR="004B45BB" w:rsidRPr="007F5122">
        <w:rPr>
          <w:rFonts w:ascii="Times New Roman" w:eastAsia="Calibri" w:hAnsi="Times New Roman" w:cs="Times New Roman"/>
          <w:sz w:val="24"/>
          <w:szCs w:val="24"/>
        </w:rPr>
        <w:t xml:space="preserve"> начальника отдела о не своевременном предоставлении, а так же не правильном оформлении </w:t>
      </w:r>
      <w:r w:rsidR="004B45BB" w:rsidRPr="007F5122">
        <w:rPr>
          <w:rFonts w:ascii="Times New Roman" w:eastAsia="Times New Roman" w:hAnsi="Times New Roman" w:cs="Times New Roman"/>
          <w:sz w:val="24"/>
          <w:szCs w:val="24"/>
          <w:lang w:eastAsia="x-none"/>
        </w:rPr>
        <w:t>счетов, товарных накладных, счетов фактур,</w:t>
      </w:r>
      <w:r w:rsidR="004B45BB" w:rsidRPr="007F5122">
        <w:rPr>
          <w:rFonts w:ascii="Times New Roman" w:eastAsia="Calibri" w:hAnsi="Times New Roman" w:cs="Times New Roman"/>
          <w:sz w:val="24"/>
          <w:szCs w:val="24"/>
        </w:rPr>
        <w:t xml:space="preserve"> актов выполненных работ и иных документов обособленными структурными подразделениями Управления;</w:t>
      </w:r>
    </w:p>
    <w:p w:rsidR="004B45BB" w:rsidRPr="004B45BB" w:rsidRDefault="00FB3E91" w:rsidP="00FB3E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.  У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частв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овать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в проведении инвентаризаци</w:t>
      </w:r>
      <w:r w:rsidR="00A1778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расчетов и платежных обязательств;</w:t>
      </w:r>
    </w:p>
    <w:p w:rsidR="00C33F33" w:rsidRPr="008A7235" w:rsidRDefault="00FB3E91" w:rsidP="00FB3E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13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. О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беспечива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руководителей, кредиторов и других пользователей бюджетной отчетности сопоставимой и достоверной информацией по соответствующим направлениям (участкам) учета;</w:t>
      </w:r>
    </w:p>
    <w:p w:rsidR="00C33F33" w:rsidRPr="008A7235" w:rsidRDefault="00FB3E91" w:rsidP="00FB3E91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14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. П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одготавлива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данные по соответствующим участкам бюджетного учета для составления отчетности, следит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за сохранностью бухгалтерских документов, формир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овать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их в соответствии с установленным порядком;</w:t>
      </w:r>
    </w:p>
    <w:p w:rsidR="00C33F33" w:rsidRPr="004B45BB" w:rsidRDefault="00FB3E91" w:rsidP="008A723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. В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ыполня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работы по формированию и ведению базы данных бухгалтерской информации, вносит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изменения в справочную и нормативную информацию, используемую при обработке данных;</w:t>
      </w:r>
    </w:p>
    <w:p w:rsidR="008A7235" w:rsidRDefault="00FB3E91" w:rsidP="008A723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6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И</w:t>
      </w:r>
      <w:proofErr w:type="spellStart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сполня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ть</w:t>
      </w:r>
      <w:proofErr w:type="spellEnd"/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</w:t>
      </w:r>
      <w:r w:rsidR="009A6C3B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функции администратора доходов бюджетов бюджетной системы РФ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;</w:t>
      </w:r>
    </w:p>
    <w:p w:rsidR="008A7235" w:rsidRDefault="00FB3E91" w:rsidP="008A723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</w:t>
      </w:r>
      <w:r w:rsid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="004B45BB">
        <w:rPr>
          <w:rFonts w:ascii="Times New Roman" w:eastAsia="Times New Roman" w:hAnsi="Times New Roman" w:cs="Times New Roman"/>
          <w:sz w:val="24"/>
          <w:szCs w:val="24"/>
          <w:lang w:eastAsia="x-none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="008A7235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Вз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аимодейств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овать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с банк</w:t>
      </w:r>
      <w:r w:rsidR="0005012C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ами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по вопросам </w:t>
      </w:r>
      <w:r w:rsidR="0005012C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>обслуживания связанного с функциями администратора доходов,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производит</w:t>
      </w:r>
      <w:r w:rsidR="00B812F8">
        <w:rPr>
          <w:rFonts w:ascii="Times New Roman" w:eastAsia="Times New Roman" w:hAnsi="Times New Roman" w:cs="Times New Roman"/>
          <w:sz w:val="24"/>
          <w:szCs w:val="24"/>
          <w:lang w:eastAsia="x-none"/>
        </w:rPr>
        <w:t>ь</w:t>
      </w:r>
      <w:r w:rsidR="00C33F33" w:rsidRPr="008A723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перечисление реестров в банк</w:t>
      </w:r>
      <w:r w:rsidR="00C0770C" w:rsidRPr="008A72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F05BA" w:rsidRPr="008A7235" w:rsidRDefault="00FB3E91" w:rsidP="008A7235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A7235">
        <w:rPr>
          <w:rFonts w:ascii="Times New Roman" w:eastAsia="Calibri" w:hAnsi="Times New Roman" w:cs="Times New Roman"/>
          <w:sz w:val="24"/>
          <w:szCs w:val="24"/>
        </w:rPr>
        <w:t>1</w:t>
      </w:r>
      <w:r w:rsidR="004B45BB">
        <w:rPr>
          <w:rFonts w:ascii="Times New Roman" w:eastAsia="Calibri" w:hAnsi="Times New Roman" w:cs="Times New Roman"/>
          <w:sz w:val="24"/>
          <w:szCs w:val="24"/>
        </w:rPr>
        <w:t>8</w:t>
      </w:r>
      <w:r w:rsidR="008A723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A7235" w:rsidRPr="008A7235">
        <w:rPr>
          <w:rFonts w:ascii="Times New Roman" w:eastAsia="Calibri" w:hAnsi="Times New Roman" w:cs="Times New Roman"/>
          <w:sz w:val="24"/>
          <w:szCs w:val="24"/>
        </w:rPr>
        <w:t>С</w:t>
      </w:r>
      <w:r w:rsidR="00B812F8">
        <w:rPr>
          <w:rFonts w:ascii="Times New Roman" w:eastAsia="Calibri" w:hAnsi="Times New Roman" w:cs="Times New Roman"/>
          <w:sz w:val="24"/>
          <w:szCs w:val="24"/>
        </w:rPr>
        <w:t>оставлять</w:t>
      </w:r>
      <w:r w:rsidR="004F05BA" w:rsidRPr="008A7235">
        <w:rPr>
          <w:rFonts w:ascii="Times New Roman" w:eastAsia="Calibri" w:hAnsi="Times New Roman" w:cs="Times New Roman"/>
          <w:sz w:val="24"/>
          <w:szCs w:val="24"/>
        </w:rPr>
        <w:t xml:space="preserve"> сводные учетные документы;</w:t>
      </w:r>
    </w:p>
    <w:p w:rsidR="00026ACC" w:rsidRPr="008A7235" w:rsidRDefault="00FB3E91" w:rsidP="008A7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8A7235">
        <w:rPr>
          <w:rFonts w:ascii="Times New Roman" w:eastAsia="Calibri" w:hAnsi="Times New Roman" w:cs="Times New Roman"/>
          <w:sz w:val="24"/>
          <w:szCs w:val="24"/>
        </w:rPr>
        <w:t>1</w:t>
      </w:r>
      <w:r w:rsidR="004B45BB">
        <w:rPr>
          <w:rFonts w:ascii="Times New Roman" w:eastAsia="Calibri" w:hAnsi="Times New Roman" w:cs="Times New Roman"/>
          <w:sz w:val="24"/>
          <w:szCs w:val="24"/>
        </w:rPr>
        <w:t>9</w:t>
      </w:r>
      <w:r w:rsidR="008A7235">
        <w:rPr>
          <w:rFonts w:ascii="Times New Roman" w:eastAsia="Calibri" w:hAnsi="Times New Roman" w:cs="Times New Roman"/>
          <w:sz w:val="24"/>
          <w:szCs w:val="24"/>
        </w:rPr>
        <w:t>. П</w:t>
      </w:r>
      <w:r w:rsidR="004F05BA" w:rsidRPr="008A7235">
        <w:rPr>
          <w:rFonts w:ascii="Times New Roman" w:eastAsia="Calibri" w:hAnsi="Times New Roman" w:cs="Times New Roman"/>
          <w:sz w:val="24"/>
          <w:szCs w:val="24"/>
        </w:rPr>
        <w:t>одготавлива</w:t>
      </w:r>
      <w:r w:rsidR="00B812F8">
        <w:rPr>
          <w:rFonts w:ascii="Times New Roman" w:eastAsia="Calibri" w:hAnsi="Times New Roman" w:cs="Times New Roman"/>
          <w:sz w:val="24"/>
          <w:szCs w:val="24"/>
        </w:rPr>
        <w:t>ть</w:t>
      </w:r>
      <w:r w:rsidR="004F05BA" w:rsidRPr="008A7235">
        <w:rPr>
          <w:rFonts w:ascii="Times New Roman" w:eastAsia="Calibri" w:hAnsi="Times New Roman" w:cs="Times New Roman"/>
          <w:sz w:val="24"/>
          <w:szCs w:val="24"/>
        </w:rPr>
        <w:t xml:space="preserve"> первичные учетные</w:t>
      </w:r>
      <w:r w:rsidR="0005012C" w:rsidRPr="008A7235">
        <w:rPr>
          <w:rFonts w:ascii="Times New Roman" w:eastAsia="Calibri" w:hAnsi="Times New Roman" w:cs="Times New Roman"/>
          <w:sz w:val="24"/>
          <w:szCs w:val="24"/>
        </w:rPr>
        <w:t xml:space="preserve"> документы для передачи в архив.</w:t>
      </w:r>
      <w:r w:rsidR="00F963D2" w:rsidRPr="008A723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</w:p>
    <w:p w:rsidR="00026ACC" w:rsidRDefault="00026ACC" w:rsidP="00A90D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FB3E91" w:rsidRPr="00FB3E91" w:rsidRDefault="00FB3E91" w:rsidP="00A90D6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BB5153" w:rsidRPr="00A90D60" w:rsidRDefault="000614D3" w:rsidP="00A90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D340E7" w:rsidRPr="004B45BB" w:rsidRDefault="00D340E7" w:rsidP="00A90D6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0614D3" w:rsidRPr="00A90D60" w:rsidRDefault="00B23D1E" w:rsidP="00A90D60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Главный специалист</w:t>
      </w:r>
      <w:r w:rsidR="0025569B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4D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право </w:t>
      </w:r>
      <w:proofErr w:type="gramStart"/>
      <w:r w:rsidR="000614D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0614D3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Обеспечение надлежащих организационно-технических условий, необходимых для исполнения должностных обязанностей;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Оплату труда и другие выплаты в соответствии с Федеральным законом от 27 июля 2004 г. № 79-ФЗ, иными нормативными правовыми актами Российской Федерации и со служебным контрактом;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сведений о гражданском служащем;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Должностной рост на конкурсной основе;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Профессиональную переподготовку, повышение квалификации, стажировку в порядке, установленном Федеральным законом от 27 июля 2004 г. № 79-ФЗ и другими федеральными законами;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Членство в профессиональном союзе;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Рассмотрение индивидуальных служебных споров в соответствии с Федеральным законом от 27 июля 2004 г. № 79-ФЗ и другими федеральными законами;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Проведение по его заявлению служебной проверки;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Защиту своих прав и законных интересов на гражданской службе, включая обжалования в суде их нарушения;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Медицинское страхование в соответствии с Федеральным законом от 27 июля 2004 г. № 79-ФЗ и Федеральным законом о медицинском страховании государственных служащих Российской Федерации;</w:t>
      </w:r>
    </w:p>
    <w:p w:rsidR="0034681E" w:rsidRPr="00A90D60" w:rsidRDefault="00D9006A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Государственную защиту своей</w:t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жизни и здоровья; жизни и здоровья членов своей семьи, а также принадлежащего ему имущества;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Государственное пенсионное обеспечение в соответствии с Федеральным законом;</w:t>
      </w:r>
    </w:p>
    <w:p w:rsidR="0034681E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Принятие решения в соответствии с должностными обязанностями;</w:t>
      </w:r>
    </w:p>
    <w:p w:rsidR="0058736B" w:rsidRPr="00A90D60" w:rsidRDefault="0034681E" w:rsidP="00A90D60">
      <w:pPr>
        <w:numPr>
          <w:ilvl w:val="1"/>
          <w:numId w:val="8"/>
        </w:numPr>
        <w:tabs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Использование иных прав, предоставленных действующим законодательством Российской Федерации и служебным контрактом.</w:t>
      </w:r>
    </w:p>
    <w:p w:rsidR="00B003D5" w:rsidRDefault="00B003D5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BB" w:rsidRDefault="004B45BB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BB" w:rsidRDefault="004B45BB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BB" w:rsidRDefault="004B45BB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45BB" w:rsidRDefault="004B45BB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4D3" w:rsidRPr="00A90D60" w:rsidRDefault="0058736B" w:rsidP="00A90D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lastRenderedPageBreak/>
        <w:t>5. Ответственность</w:t>
      </w:r>
    </w:p>
    <w:p w:rsidR="00D340E7" w:rsidRPr="00A90D60" w:rsidRDefault="00D340E7" w:rsidP="00A90D6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4681E" w:rsidRPr="00A90D60" w:rsidRDefault="007E6882" w:rsidP="00A90D60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Главный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 xml:space="preserve"> специалист</w:t>
      </w:r>
      <w:r w:rsidR="0025569B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25569B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есет ответственность в пределах, определенных действующим законодательством Российской Федерации: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5.1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неисполнение или ненадлежащее исполнение возложенных на него обязанностей;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5.2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5.3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5.4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причинение материального, имущественного ущерба;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5.5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выполнение заданий, п</w:t>
      </w: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риказов, распоряжений и поручен5</w:t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й вышестоящих в порядке подчиненности руководителей, за исключением незаконных;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5.6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самоуправления;</w:t>
      </w:r>
    </w:p>
    <w:p w:rsidR="0034681E" w:rsidRPr="00A90D60" w:rsidRDefault="0025569B" w:rsidP="00A90D60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5.7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34681E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B3E91" w:rsidRPr="00FB3E91" w:rsidRDefault="0025569B" w:rsidP="00FB3E91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5.8</w:t>
      </w:r>
      <w:r w:rsidR="009F2614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B3E91" w:rsidRPr="00FB3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A17785" w:rsidRPr="00A17785" w:rsidRDefault="0025569B" w:rsidP="00FB3E91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5.9</w:t>
      </w:r>
      <w:r w:rsidR="009F2614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732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17785" w:rsidRPr="00A1778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 нарушение положений настоящего должностного регламента</w:t>
      </w:r>
      <w:r w:rsidR="00FB3E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7785" w:rsidRDefault="00A17785" w:rsidP="00A1778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3E91" w:rsidRDefault="00FB3E91" w:rsidP="00A1778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DA0" w:rsidRPr="00A90D60" w:rsidRDefault="00402DA0" w:rsidP="00A17785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6</w:t>
      </w:r>
      <w:r w:rsidRPr="00A90D60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A90D60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</w:p>
    <w:p w:rsidR="00026ACC" w:rsidRPr="00A90D60" w:rsidRDefault="00026ACC" w:rsidP="00A90D6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A0" w:rsidRPr="00A90D60" w:rsidRDefault="00402DA0" w:rsidP="00A90D60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главный  специалист - 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самостоятельно принимать решения по вопросам:</w:t>
      </w:r>
    </w:p>
    <w:p w:rsidR="00A17785" w:rsidRDefault="00303BAA" w:rsidP="008A7235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>-</w:t>
      </w:r>
      <w:r w:rsidRPr="00A90D60">
        <w:rPr>
          <w:rFonts w:ascii="Times New Roman" w:hAnsi="Times New Roman" w:cs="Times New Roman"/>
          <w:sz w:val="24"/>
          <w:szCs w:val="24"/>
        </w:rPr>
        <w:tab/>
      </w:r>
      <w:r w:rsidR="00A17785" w:rsidRPr="00A17785">
        <w:rPr>
          <w:rFonts w:ascii="Times New Roman" w:hAnsi="Times New Roman" w:cs="Times New Roman"/>
          <w:sz w:val="24"/>
          <w:szCs w:val="24"/>
        </w:rPr>
        <w:t>привлечения специалистов всех (отдельных) обособленных структурных подразделений к решению задач, возложенных на него (если это предусмотрено положениями о структурных подразделениях, если нет - то с разрешения руководителя);</w:t>
      </w:r>
      <w:r w:rsidR="00A17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BAA" w:rsidRPr="00A90D60" w:rsidRDefault="00303BAA" w:rsidP="008A7235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>-</w:t>
      </w:r>
      <w:r w:rsidRPr="00A90D60">
        <w:rPr>
          <w:rFonts w:ascii="Times New Roman" w:hAnsi="Times New Roman" w:cs="Times New Roman"/>
          <w:sz w:val="24"/>
          <w:szCs w:val="24"/>
        </w:rPr>
        <w:tab/>
        <w:t>вносить предложения по совершенствованию работы, связанной с выполнением настоящего должностного регламента;</w:t>
      </w:r>
    </w:p>
    <w:p w:rsidR="00303BAA" w:rsidRPr="00A90D60" w:rsidRDefault="00303BAA" w:rsidP="008A7235">
      <w:pPr>
        <w:pStyle w:val="22"/>
        <w:shd w:val="clear" w:color="auto" w:fill="auto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>-</w:t>
      </w:r>
      <w:r w:rsidRPr="00A90D60">
        <w:rPr>
          <w:rFonts w:ascii="Times New Roman" w:hAnsi="Times New Roman" w:cs="Times New Roman"/>
          <w:sz w:val="24"/>
          <w:szCs w:val="24"/>
        </w:rPr>
        <w:tab/>
        <w:t>в пределах своей компетенции сообщать своему непосредственному руководителю обо всех выявленных в процессе своей деятельности недостатках и вносить предложения по их устранению</w:t>
      </w:r>
      <w:r w:rsidR="00A17785">
        <w:rPr>
          <w:rFonts w:ascii="Times New Roman" w:hAnsi="Times New Roman" w:cs="Times New Roman"/>
          <w:sz w:val="24"/>
          <w:szCs w:val="24"/>
        </w:rPr>
        <w:t>.</w:t>
      </w:r>
    </w:p>
    <w:p w:rsidR="00A67A38" w:rsidRPr="00A90D60" w:rsidRDefault="00402DA0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исполнении служебных обязанностей 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главный  специалист - 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</w:t>
      </w:r>
      <w:r w:rsidR="00EB045C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принимать решения по вопросам</w:t>
      </w:r>
      <w:r w:rsidR="0025569B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3BAA" w:rsidRPr="00A90D60">
        <w:rPr>
          <w:rFonts w:ascii="Times New Roman" w:hAnsi="Times New Roman" w:cs="Times New Roman"/>
          <w:sz w:val="24"/>
          <w:szCs w:val="24"/>
        </w:rPr>
        <w:t>возникающим в процессе исполнения поручений, указаний руководителя Управления, заместителя руководителя Управления, начальника отдела, заместителя начальника отдела в пределах установленных сроков.</w:t>
      </w:r>
    </w:p>
    <w:p w:rsidR="00D85357" w:rsidRDefault="00D85357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3E91" w:rsidRPr="00A90D60" w:rsidRDefault="00FB3E91" w:rsidP="00A90D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681E" w:rsidRPr="00A90D60" w:rsidRDefault="00A67A38" w:rsidP="00A90D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7</w:t>
      </w:r>
      <w:r w:rsidRPr="00A90D60">
        <w:rPr>
          <w:rFonts w:ascii="Times New Roman" w:hAnsi="Times New Roman" w:cs="Times New Roman"/>
          <w:sz w:val="24"/>
          <w:szCs w:val="24"/>
        </w:rPr>
        <w:t xml:space="preserve">. </w:t>
      </w:r>
      <w:r w:rsidR="0034681E" w:rsidRPr="00A90D60">
        <w:rPr>
          <w:rFonts w:ascii="Times New Roman" w:hAnsi="Times New Roman" w:cs="Times New Roman"/>
          <w:b/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A67A38" w:rsidRPr="00A90D60" w:rsidRDefault="00A67A38" w:rsidP="00A9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A38" w:rsidRPr="00A90D60" w:rsidRDefault="00A67A38" w:rsidP="00A90D60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Главный  специалист - 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 участвовать 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A90D60" w:rsidRDefault="00A67A38" w:rsidP="008A7235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разработке  номенклатуры дел Отдела и Управления; </w:t>
      </w:r>
    </w:p>
    <w:p w:rsidR="00A67A38" w:rsidRPr="00A90D60" w:rsidRDefault="00A67A38" w:rsidP="008A723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Отдела.</w:t>
      </w:r>
    </w:p>
    <w:p w:rsidR="00A67A38" w:rsidRPr="00A90D60" w:rsidRDefault="00A67A38" w:rsidP="00A90D60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Главный  специалист - 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вправе участвовать </w:t>
      </w:r>
      <w:proofErr w:type="gramStart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7A38" w:rsidRPr="00A90D60" w:rsidRDefault="00A67A38" w:rsidP="008A7235">
      <w:pPr>
        <w:tabs>
          <w:tab w:val="left" w:pos="0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подготовке проектов организационно</w:t>
      </w:r>
      <w:r w:rsidR="00D85357"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-распорядительных и иных 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   Управления по вопросам, касающимся деятельности Отдела;</w:t>
      </w:r>
    </w:p>
    <w:p w:rsidR="00A67A38" w:rsidRPr="00A90D60" w:rsidRDefault="00A67A38" w:rsidP="008A723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разработке положений и инструкций, касающихся работы Управления;</w:t>
      </w:r>
    </w:p>
    <w:p w:rsidR="00A67A38" w:rsidRPr="00A90D60" w:rsidRDefault="00A67A38" w:rsidP="008A7235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работе комиссий Управления по вопросам, входящим в компетенцию отдела.</w:t>
      </w:r>
    </w:p>
    <w:p w:rsidR="00D85357" w:rsidRDefault="009D6DB0" w:rsidP="009D6DB0">
      <w:pPr>
        <w:tabs>
          <w:tab w:val="left" w:pos="273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07C52" w:rsidRPr="00A90D60" w:rsidRDefault="000D6B04" w:rsidP="00A90D6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0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07C52" w:rsidRPr="00A90D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Сроки и процедуры подготовки, рассмотрения проектов</w:t>
      </w:r>
    </w:p>
    <w:p w:rsidR="00B07C52" w:rsidRPr="00A90D60" w:rsidRDefault="00B07C52" w:rsidP="00A90D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управленческих и иных решений, порядок согласования</w:t>
      </w:r>
    </w:p>
    <w:p w:rsidR="00B07C52" w:rsidRPr="00A90D60" w:rsidRDefault="00B07C52" w:rsidP="00A90D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принятия данных решений</w:t>
      </w:r>
    </w:p>
    <w:p w:rsidR="00B07C52" w:rsidRPr="00A90D60" w:rsidRDefault="00B07C52" w:rsidP="00A90D6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D6B04" w:rsidRDefault="00B07C52" w:rsidP="00A90D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 xml:space="preserve">В     соответствии     со     своими     должностными     обязанностями </w:t>
      </w:r>
      <w:r w:rsidR="0003214E" w:rsidRPr="00A90D60">
        <w:rPr>
          <w:rFonts w:ascii="Times New Roman" w:hAnsi="Times New Roman" w:cs="Times New Roman"/>
          <w:sz w:val="24"/>
          <w:szCs w:val="24"/>
        </w:rPr>
        <w:t>главный  специалист - 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sz w:val="24"/>
          <w:szCs w:val="24"/>
        </w:rPr>
        <w:t>принимает    решения    в  сроки, установленные законодательными и иными нормативными правовыми актами  Российской Федерации.</w:t>
      </w:r>
    </w:p>
    <w:p w:rsidR="009D6DB0" w:rsidRPr="00A90D60" w:rsidRDefault="009D6DB0" w:rsidP="00A90D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07C52" w:rsidRPr="00A90D60" w:rsidRDefault="00B07C52" w:rsidP="00A90D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</w:t>
      </w:r>
      <w:r w:rsidR="00026ACC"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>служащего в связи с исполнением им должностных обязанностей</w:t>
      </w:r>
      <w:r w:rsidR="00026ACC"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>с гражданскими служащими того же государственного органа,</w:t>
      </w:r>
      <w:r w:rsidR="00026ACC"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>гражданскими служащими иных государственных органов,</w:t>
      </w:r>
      <w:r w:rsidR="00026ACC" w:rsidRPr="00A90D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b/>
          <w:sz w:val="24"/>
          <w:szCs w:val="24"/>
        </w:rPr>
        <w:t>другими гражданами, а также с организациями</w:t>
      </w:r>
    </w:p>
    <w:p w:rsidR="00B07C52" w:rsidRPr="00A90D60" w:rsidRDefault="00B07C52" w:rsidP="00A90D6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7C52" w:rsidRPr="00A90D60" w:rsidRDefault="00B07C52" w:rsidP="00A90D6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0D60"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D85357" w:rsidRPr="00A90D60">
        <w:rPr>
          <w:rFonts w:ascii="Times New Roman" w:hAnsi="Times New Roman" w:cs="Times New Roman"/>
          <w:sz w:val="24"/>
          <w:szCs w:val="24"/>
        </w:rPr>
        <w:t>главного специалиста-</w:t>
      </w:r>
      <w:r w:rsidR="0003214E" w:rsidRPr="00A90D60">
        <w:rPr>
          <w:rFonts w:ascii="Times New Roman" w:hAnsi="Times New Roman" w:cs="Times New Roman"/>
          <w:sz w:val="24"/>
          <w:szCs w:val="24"/>
        </w:rPr>
        <w:t>эксперта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 xml:space="preserve"> финансово-хозяйственного отдела</w:t>
      </w:r>
      <w:r w:rsidR="00303BAA"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Pr="00A90D60">
        <w:rPr>
          <w:rFonts w:ascii="Times New Roman" w:hAnsi="Times New Roman" w:cs="Times New Roman"/>
          <w:sz w:val="24"/>
          <w:szCs w:val="24"/>
        </w:rPr>
        <w:t xml:space="preserve">с государственными служащими </w:t>
      </w:r>
      <w:proofErr w:type="spellStart"/>
      <w:r w:rsidRPr="00A90D60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A90D60">
        <w:rPr>
          <w:rFonts w:ascii="Times New Roman" w:hAnsi="Times New Roman" w:cs="Times New Roman"/>
          <w:sz w:val="24"/>
          <w:szCs w:val="24"/>
        </w:rPr>
        <w:t>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79-ФЗ,  а  также  в  соответствии с иными нормативными правовыми актами Российской Федерации.</w:t>
      </w:r>
      <w:proofErr w:type="gramEnd"/>
    </w:p>
    <w:p w:rsidR="000D6B04" w:rsidRPr="00A90D60" w:rsidRDefault="000D6B04" w:rsidP="00A90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B04" w:rsidRPr="00A90D60" w:rsidRDefault="000D6B04" w:rsidP="00A90D60">
      <w:pPr>
        <w:numPr>
          <w:ilvl w:val="0"/>
          <w:numId w:val="6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A90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Перечень государственных услуг, оказываемых гражданам и организациям в соответствии с административными регламентами </w:t>
      </w:r>
      <w:proofErr w:type="spellStart"/>
      <w:r w:rsidRPr="00A90D60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Ростехнадзора</w:t>
      </w:r>
      <w:proofErr w:type="spellEnd"/>
    </w:p>
    <w:p w:rsidR="000D6B04" w:rsidRPr="00A90D60" w:rsidRDefault="000D6B04" w:rsidP="00A90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0D6B04" w:rsidRPr="00A90D60" w:rsidRDefault="00404C15" w:rsidP="00A90D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90D60">
        <w:rPr>
          <w:rFonts w:ascii="Times New Roman" w:eastAsia="Calibri" w:hAnsi="Times New Roman" w:cs="Times New Roman"/>
          <w:sz w:val="24"/>
          <w:szCs w:val="24"/>
        </w:rPr>
        <w:t>Главным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 xml:space="preserve">  специалист</w:t>
      </w:r>
      <w:r w:rsidRPr="00A90D60">
        <w:rPr>
          <w:rFonts w:ascii="Times New Roman" w:eastAsia="Calibri" w:hAnsi="Times New Roman" w:cs="Times New Roman"/>
          <w:sz w:val="24"/>
          <w:szCs w:val="24"/>
        </w:rPr>
        <w:t>ом</w:t>
      </w:r>
      <w:r w:rsidR="00D85357" w:rsidRPr="00A90D60">
        <w:rPr>
          <w:rFonts w:ascii="Times New Roman" w:eastAsia="Calibri" w:hAnsi="Times New Roman" w:cs="Times New Roman"/>
          <w:sz w:val="24"/>
          <w:szCs w:val="24"/>
        </w:rPr>
        <w:t>-</w:t>
      </w:r>
      <w:r w:rsidR="0003214E" w:rsidRPr="00A90D60">
        <w:rPr>
          <w:rFonts w:ascii="Times New Roman" w:eastAsia="Calibri" w:hAnsi="Times New Roman" w:cs="Times New Roman"/>
          <w:sz w:val="24"/>
          <w:szCs w:val="24"/>
        </w:rPr>
        <w:t>эксперт</w:t>
      </w:r>
      <w:r w:rsidR="00303BAA" w:rsidRPr="00A90D60">
        <w:rPr>
          <w:rFonts w:ascii="Times New Roman" w:eastAsia="Calibri" w:hAnsi="Times New Roman" w:cs="Times New Roman"/>
          <w:sz w:val="24"/>
          <w:szCs w:val="24"/>
        </w:rPr>
        <w:t>ом финансово-хозяйственного отдела</w:t>
      </w:r>
      <w:r w:rsidR="00303BAA" w:rsidRPr="00A90D60">
        <w:rPr>
          <w:rFonts w:ascii="Times New Roman" w:hAnsi="Times New Roman" w:cs="Times New Roman"/>
          <w:sz w:val="24"/>
          <w:szCs w:val="24"/>
        </w:rPr>
        <w:t xml:space="preserve"> </w:t>
      </w:r>
      <w:r w:rsidR="000D6B04" w:rsidRPr="00A90D6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государственные услуги не оказываются. </w:t>
      </w:r>
    </w:p>
    <w:p w:rsidR="00D85357" w:rsidRPr="00A90D60" w:rsidRDefault="00D85357" w:rsidP="00A90D6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07C52" w:rsidRPr="00A90D60" w:rsidRDefault="00B07C52" w:rsidP="00A90D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B07C52" w:rsidRPr="00A90D60" w:rsidRDefault="00B07C52" w:rsidP="00A90D60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0D6B04" w:rsidRPr="00A90D60" w:rsidRDefault="000D6B04" w:rsidP="00A90D6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07C52" w:rsidRPr="00A90D60" w:rsidRDefault="00B07C52" w:rsidP="00A90D6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D60">
        <w:rPr>
          <w:rFonts w:ascii="Times New Roman" w:hAnsi="Times New Roman" w:cs="Times New Roman"/>
          <w:sz w:val="24"/>
          <w:szCs w:val="24"/>
        </w:rPr>
        <w:t>Эффективность профессиональной служебной деятельности оценивается по следующим показателям: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9D6DB0" w:rsidRDefault="009D6DB0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осознанию ответственности за последствия своих действий, принимаемых решений;</w:t>
      </w:r>
    </w:p>
    <w:p w:rsidR="00B07C52" w:rsidRPr="00A90D60" w:rsidRDefault="00B07C52" w:rsidP="00A90D6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90D6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отсутствию жалоб граждан, юридических лиц на действия (бездействие) гражданского служащего.</w:t>
      </w:r>
    </w:p>
    <w:p w:rsidR="00274A24" w:rsidRPr="00A90D60" w:rsidRDefault="00274A24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FD" w:rsidRPr="00A90D60" w:rsidRDefault="00696FFD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FD" w:rsidRPr="00A90D60" w:rsidRDefault="00696FFD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FD" w:rsidRPr="00A90D60" w:rsidRDefault="00696FFD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FD" w:rsidRPr="00A90D60" w:rsidRDefault="00696FFD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FFD" w:rsidRPr="00A90D60" w:rsidRDefault="00696FFD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8"/>
        <w:gridCol w:w="1923"/>
      </w:tblGrid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Составил:</w:t>
            </w:r>
          </w:p>
        </w:tc>
        <w:tc>
          <w:tcPr>
            <w:tcW w:w="1923" w:type="dxa"/>
          </w:tcPr>
          <w:p w:rsidR="008A7235" w:rsidRPr="008A7235" w:rsidRDefault="008A7235" w:rsidP="008A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финансово-хозяйственного отдела</w:t>
            </w:r>
          </w:p>
        </w:tc>
        <w:tc>
          <w:tcPr>
            <w:tcW w:w="1923" w:type="dxa"/>
          </w:tcPr>
          <w:p w:rsidR="008A7235" w:rsidRPr="008A7235" w:rsidRDefault="008A7235" w:rsidP="008A7235">
            <w:pPr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А.М. </w:t>
            </w:r>
            <w:proofErr w:type="spellStart"/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</w:t>
            </w:r>
            <w:proofErr w:type="spellEnd"/>
          </w:p>
        </w:tc>
      </w:tr>
      <w:tr w:rsidR="008A7235" w:rsidRPr="008A7235" w:rsidTr="008A7235">
        <w:tc>
          <w:tcPr>
            <w:tcW w:w="7648" w:type="dxa"/>
          </w:tcPr>
          <w:p w:rsid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proofErr w:type="gramStart"/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</w:tc>
        <w:tc>
          <w:tcPr>
            <w:tcW w:w="1923" w:type="dxa"/>
          </w:tcPr>
          <w:p w:rsidR="008A7235" w:rsidRPr="008A7235" w:rsidRDefault="008A7235" w:rsidP="008A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</w:t>
            </w:r>
          </w:p>
        </w:tc>
        <w:tc>
          <w:tcPr>
            <w:tcW w:w="1923" w:type="dxa"/>
          </w:tcPr>
          <w:p w:rsidR="008A7235" w:rsidRPr="008A7235" w:rsidRDefault="008A7235" w:rsidP="008A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Д.П. </w:t>
            </w:r>
            <w:proofErr w:type="spellStart"/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Заварзин</w:t>
            </w:r>
            <w:proofErr w:type="spellEnd"/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кадров и спецработы</w:t>
            </w:r>
          </w:p>
        </w:tc>
        <w:tc>
          <w:tcPr>
            <w:tcW w:w="1923" w:type="dxa"/>
          </w:tcPr>
          <w:p w:rsidR="008A7235" w:rsidRPr="008A7235" w:rsidRDefault="008A7235" w:rsidP="008A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З.Р. </w:t>
            </w:r>
            <w:proofErr w:type="spellStart"/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Деккушева</w:t>
            </w:r>
            <w:proofErr w:type="spellEnd"/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правового обеспечения</w:t>
            </w:r>
          </w:p>
        </w:tc>
        <w:tc>
          <w:tcPr>
            <w:tcW w:w="1923" w:type="dxa"/>
          </w:tcPr>
          <w:p w:rsidR="008A7235" w:rsidRPr="008A7235" w:rsidRDefault="008A7235" w:rsidP="008A72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7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 Иванов</w:t>
            </w:r>
          </w:p>
        </w:tc>
      </w:tr>
      <w:tr w:rsidR="008A7235" w:rsidRPr="008A7235" w:rsidTr="008A7235">
        <w:tc>
          <w:tcPr>
            <w:tcW w:w="7648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</w:tcPr>
          <w:p w:rsidR="008A7235" w:rsidRPr="008A7235" w:rsidRDefault="008A7235" w:rsidP="008655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340E7" w:rsidRPr="00A90D60" w:rsidRDefault="00D340E7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84" w:rsidRDefault="00A26684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684" w:rsidRPr="00A90D60" w:rsidRDefault="00A26684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FFD" w:rsidRPr="00A90D60" w:rsidRDefault="00696FFD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 xml:space="preserve">с  должностным регламентом </w:t>
      </w: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D60">
        <w:rPr>
          <w:rFonts w:ascii="Times New Roman" w:hAnsi="Times New Roman" w:cs="Times New Roman"/>
          <w:b/>
          <w:sz w:val="24"/>
          <w:szCs w:val="24"/>
        </w:rPr>
        <w:t xml:space="preserve">главного специалиста-эксперта  финансово-хозяйственного отдела </w:t>
      </w: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90D60">
        <w:rPr>
          <w:rFonts w:ascii="Times New Roman" w:hAnsi="Times New Roman" w:cs="Times New Roman"/>
          <w:b/>
          <w:bCs/>
          <w:iCs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26ACC" w:rsidRPr="00A90D60" w:rsidRDefault="00026ACC" w:rsidP="00A90D6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938"/>
        <w:gridCol w:w="3557"/>
      </w:tblGrid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CC" w:rsidRPr="00A90D60" w:rsidRDefault="00026ACC" w:rsidP="00A90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CC" w:rsidRPr="00A90D60" w:rsidRDefault="00026ACC" w:rsidP="00A90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Дата и роспись</w:t>
            </w:r>
          </w:p>
          <w:p w:rsidR="00026ACC" w:rsidRPr="00A90D60" w:rsidRDefault="00026ACC" w:rsidP="00A90D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D60">
              <w:rPr>
                <w:rFonts w:ascii="Times New Roman" w:hAnsi="Times New Roman" w:cs="Times New Roman"/>
                <w:sz w:val="24"/>
                <w:szCs w:val="24"/>
              </w:rPr>
              <w:t>в ознакомлении</w:t>
            </w:r>
          </w:p>
        </w:tc>
      </w:tr>
      <w:tr w:rsidR="00026ACC" w:rsidRPr="00A90D60" w:rsidTr="00032949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ACC" w:rsidRPr="00A90D60" w:rsidTr="00032949"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CC" w:rsidRPr="00A90D60" w:rsidRDefault="00026ACC" w:rsidP="00A90D6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056" w:rsidRPr="00A90D60" w:rsidRDefault="00054056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056" w:rsidRPr="00A90D60" w:rsidRDefault="00054056" w:rsidP="00A90D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4056" w:rsidRPr="00A90D60" w:rsidRDefault="00054056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CC" w:rsidRPr="00A90D60" w:rsidRDefault="00026ACC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CC" w:rsidRPr="00A90D60" w:rsidRDefault="00026ACC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CC" w:rsidRPr="00A90D60" w:rsidRDefault="00026ACC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CC" w:rsidRPr="00A90D60" w:rsidRDefault="00026ACC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ACC" w:rsidRPr="00A90D60" w:rsidRDefault="00026ACC" w:rsidP="00A90D60">
      <w:pPr>
        <w:spacing w:after="0" w:line="240" w:lineRule="auto"/>
        <w:ind w:right="-54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026ACC" w:rsidRPr="00A90D60" w:rsidSect="00032949">
      <w:headerReference w:type="default" r:id="rId11"/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D7C" w:rsidRDefault="005E7D7C" w:rsidP="00D96AF2">
      <w:pPr>
        <w:spacing w:after="0" w:line="240" w:lineRule="auto"/>
      </w:pPr>
      <w:r>
        <w:separator/>
      </w:r>
    </w:p>
  </w:endnote>
  <w:endnote w:type="continuationSeparator" w:id="0">
    <w:p w:rsidR="005E7D7C" w:rsidRDefault="005E7D7C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D7C" w:rsidRDefault="005E7D7C" w:rsidP="00D96AF2">
      <w:pPr>
        <w:spacing w:after="0" w:line="240" w:lineRule="auto"/>
      </w:pPr>
      <w:r>
        <w:separator/>
      </w:r>
    </w:p>
  </w:footnote>
  <w:footnote w:type="continuationSeparator" w:id="0">
    <w:p w:rsidR="005E7D7C" w:rsidRDefault="005E7D7C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310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749C3" w:rsidRPr="00113757" w:rsidRDefault="009749C3">
        <w:pPr>
          <w:pStyle w:val="a3"/>
          <w:jc w:val="center"/>
          <w:rPr>
            <w:sz w:val="24"/>
            <w:szCs w:val="24"/>
          </w:rPr>
        </w:pPr>
        <w:r w:rsidRPr="00113757">
          <w:rPr>
            <w:rFonts w:ascii="Times New Roman" w:hAnsi="Times New Roman"/>
            <w:sz w:val="24"/>
            <w:szCs w:val="24"/>
          </w:rPr>
          <w:fldChar w:fldCharType="begin"/>
        </w:r>
        <w:r w:rsidRPr="00113757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113757">
          <w:rPr>
            <w:rFonts w:ascii="Times New Roman" w:hAnsi="Times New Roman"/>
            <w:sz w:val="24"/>
            <w:szCs w:val="24"/>
          </w:rPr>
          <w:fldChar w:fldCharType="separate"/>
        </w:r>
        <w:r w:rsidR="00D56EC5">
          <w:rPr>
            <w:rFonts w:ascii="Times New Roman" w:hAnsi="Times New Roman"/>
            <w:noProof/>
            <w:sz w:val="24"/>
            <w:szCs w:val="24"/>
          </w:rPr>
          <w:t>2</w:t>
        </w:r>
        <w:r w:rsidRPr="0011375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749C3" w:rsidRDefault="009749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84D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A17357"/>
    <w:multiLevelType w:val="hybridMultilevel"/>
    <w:tmpl w:val="2E7EF5C4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E7B32"/>
    <w:multiLevelType w:val="multilevel"/>
    <w:tmpl w:val="88360A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9D039C"/>
    <w:multiLevelType w:val="hybridMultilevel"/>
    <w:tmpl w:val="690681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102896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D2EDF"/>
    <w:multiLevelType w:val="multilevel"/>
    <w:tmpl w:val="C1FA1EEE"/>
    <w:lvl w:ilvl="0">
      <w:start w:val="8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65341C"/>
    <w:multiLevelType w:val="hybridMultilevel"/>
    <w:tmpl w:val="830E2A2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7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46659EF"/>
    <w:multiLevelType w:val="hybridMultilevel"/>
    <w:tmpl w:val="F1388E02"/>
    <w:lvl w:ilvl="0" w:tplc="84DED89A">
      <w:start w:val="1"/>
      <w:numFmt w:val="decimal"/>
      <w:lvlText w:val="2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3628F"/>
    <w:multiLevelType w:val="hybridMultilevel"/>
    <w:tmpl w:val="ABE898A0"/>
    <w:lvl w:ilvl="0" w:tplc="9606075C">
      <w:start w:val="1"/>
      <w:numFmt w:val="decimal"/>
      <w:lvlText w:val="3.6.%1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B6E4A"/>
    <w:multiLevelType w:val="multilevel"/>
    <w:tmpl w:val="24F088D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4.%2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08"/>
        </w:tabs>
        <w:ind w:left="2708" w:hanging="12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17"/>
        </w:tabs>
        <w:ind w:left="3417" w:hanging="12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26"/>
        </w:tabs>
        <w:ind w:left="4126" w:hanging="129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6A213391"/>
    <w:multiLevelType w:val="hybridMultilevel"/>
    <w:tmpl w:val="3DC06CF4"/>
    <w:lvl w:ilvl="0" w:tplc="1930A25C">
      <w:start w:val="1"/>
      <w:numFmt w:val="decimal"/>
      <w:lvlText w:val="2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BC12AA4"/>
    <w:multiLevelType w:val="hybridMultilevel"/>
    <w:tmpl w:val="3042CAB6"/>
    <w:lvl w:ilvl="0" w:tplc="9F5CF2F0">
      <w:start w:val="1"/>
      <w:numFmt w:val="decimal"/>
      <w:lvlText w:val="%1)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5F05466"/>
    <w:multiLevelType w:val="hybridMultilevel"/>
    <w:tmpl w:val="A408616E"/>
    <w:lvl w:ilvl="0" w:tplc="2198291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2706C8"/>
    <w:multiLevelType w:val="multilevel"/>
    <w:tmpl w:val="B350B1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CCD06DB"/>
    <w:multiLevelType w:val="multilevel"/>
    <w:tmpl w:val="EAB60A46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6"/>
  </w:num>
  <w:num w:numId="5">
    <w:abstractNumId w:val="9"/>
  </w:num>
  <w:num w:numId="6">
    <w:abstractNumId w:val="17"/>
  </w:num>
  <w:num w:numId="7">
    <w:abstractNumId w:val="14"/>
  </w:num>
  <w:num w:numId="8">
    <w:abstractNumId w:val="11"/>
  </w:num>
  <w:num w:numId="9">
    <w:abstractNumId w:val="3"/>
  </w:num>
  <w:num w:numId="10">
    <w:abstractNumId w:val="13"/>
  </w:num>
  <w:num w:numId="11">
    <w:abstractNumId w:val="8"/>
  </w:num>
  <w:num w:numId="12">
    <w:abstractNumId w:val="2"/>
  </w:num>
  <w:num w:numId="13">
    <w:abstractNumId w:val="0"/>
  </w:num>
  <w:num w:numId="14">
    <w:abstractNumId w:val="4"/>
  </w:num>
  <w:num w:numId="15">
    <w:abstractNumId w:val="10"/>
  </w:num>
  <w:num w:numId="16">
    <w:abstractNumId w:val="15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12172"/>
    <w:rsid w:val="00026ACC"/>
    <w:rsid w:val="0003214E"/>
    <w:rsid w:val="00032949"/>
    <w:rsid w:val="0003325A"/>
    <w:rsid w:val="000340FE"/>
    <w:rsid w:val="00040B8D"/>
    <w:rsid w:val="0004555E"/>
    <w:rsid w:val="0005012C"/>
    <w:rsid w:val="00054056"/>
    <w:rsid w:val="00054479"/>
    <w:rsid w:val="000614D3"/>
    <w:rsid w:val="00064A42"/>
    <w:rsid w:val="0009389E"/>
    <w:rsid w:val="00095289"/>
    <w:rsid w:val="000B231E"/>
    <w:rsid w:val="000B7013"/>
    <w:rsid w:val="000C6B0E"/>
    <w:rsid w:val="000D6B04"/>
    <w:rsid w:val="00113757"/>
    <w:rsid w:val="001624F5"/>
    <w:rsid w:val="001861B4"/>
    <w:rsid w:val="00193728"/>
    <w:rsid w:val="00194165"/>
    <w:rsid w:val="0019591C"/>
    <w:rsid w:val="00215F95"/>
    <w:rsid w:val="00227F56"/>
    <w:rsid w:val="0025569B"/>
    <w:rsid w:val="00274A24"/>
    <w:rsid w:val="002D49C2"/>
    <w:rsid w:val="002F475D"/>
    <w:rsid w:val="00303BAA"/>
    <w:rsid w:val="00314156"/>
    <w:rsid w:val="0034681E"/>
    <w:rsid w:val="0035619D"/>
    <w:rsid w:val="003638B8"/>
    <w:rsid w:val="003855B1"/>
    <w:rsid w:val="003B4E5D"/>
    <w:rsid w:val="003C5D98"/>
    <w:rsid w:val="0040218F"/>
    <w:rsid w:val="00402DA0"/>
    <w:rsid w:val="00404C15"/>
    <w:rsid w:val="0044467C"/>
    <w:rsid w:val="00472600"/>
    <w:rsid w:val="00480732"/>
    <w:rsid w:val="0048400F"/>
    <w:rsid w:val="004943EC"/>
    <w:rsid w:val="004A1949"/>
    <w:rsid w:val="004A5B5D"/>
    <w:rsid w:val="004B45BB"/>
    <w:rsid w:val="004B516C"/>
    <w:rsid w:val="004D6CF2"/>
    <w:rsid w:val="004F05BA"/>
    <w:rsid w:val="004F6EB0"/>
    <w:rsid w:val="00514E14"/>
    <w:rsid w:val="00535AE5"/>
    <w:rsid w:val="00550356"/>
    <w:rsid w:val="00557650"/>
    <w:rsid w:val="00585178"/>
    <w:rsid w:val="0058736B"/>
    <w:rsid w:val="005A23F6"/>
    <w:rsid w:val="005A7C17"/>
    <w:rsid w:val="005C000B"/>
    <w:rsid w:val="005C2530"/>
    <w:rsid w:val="005D2DB7"/>
    <w:rsid w:val="005D4E5E"/>
    <w:rsid w:val="005E7D7C"/>
    <w:rsid w:val="005F0B9C"/>
    <w:rsid w:val="006216BD"/>
    <w:rsid w:val="00626923"/>
    <w:rsid w:val="0063721E"/>
    <w:rsid w:val="00637458"/>
    <w:rsid w:val="00674FFA"/>
    <w:rsid w:val="00696FFD"/>
    <w:rsid w:val="006E016E"/>
    <w:rsid w:val="00753BA7"/>
    <w:rsid w:val="00756992"/>
    <w:rsid w:val="00782987"/>
    <w:rsid w:val="007A08BC"/>
    <w:rsid w:val="007E17AD"/>
    <w:rsid w:val="007E5A93"/>
    <w:rsid w:val="007E6882"/>
    <w:rsid w:val="00807DB6"/>
    <w:rsid w:val="00843F0F"/>
    <w:rsid w:val="008651D5"/>
    <w:rsid w:val="0088113B"/>
    <w:rsid w:val="00885C9A"/>
    <w:rsid w:val="008A7235"/>
    <w:rsid w:val="008C01E0"/>
    <w:rsid w:val="008C795E"/>
    <w:rsid w:val="008E5829"/>
    <w:rsid w:val="009560FF"/>
    <w:rsid w:val="009749C3"/>
    <w:rsid w:val="00986FDC"/>
    <w:rsid w:val="00994385"/>
    <w:rsid w:val="00996898"/>
    <w:rsid w:val="009A6C3B"/>
    <w:rsid w:val="009C0826"/>
    <w:rsid w:val="009D6DB0"/>
    <w:rsid w:val="009F2614"/>
    <w:rsid w:val="00A00805"/>
    <w:rsid w:val="00A01BF3"/>
    <w:rsid w:val="00A17785"/>
    <w:rsid w:val="00A26684"/>
    <w:rsid w:val="00A27C24"/>
    <w:rsid w:val="00A30A23"/>
    <w:rsid w:val="00A67A38"/>
    <w:rsid w:val="00A8166C"/>
    <w:rsid w:val="00A90D60"/>
    <w:rsid w:val="00A940E2"/>
    <w:rsid w:val="00AA7BF4"/>
    <w:rsid w:val="00AB6AB2"/>
    <w:rsid w:val="00B003D5"/>
    <w:rsid w:val="00B07C52"/>
    <w:rsid w:val="00B23D1E"/>
    <w:rsid w:val="00B45CEB"/>
    <w:rsid w:val="00B579F5"/>
    <w:rsid w:val="00B64308"/>
    <w:rsid w:val="00B812F8"/>
    <w:rsid w:val="00B81F0F"/>
    <w:rsid w:val="00BB5153"/>
    <w:rsid w:val="00BD2AC0"/>
    <w:rsid w:val="00BE4EAC"/>
    <w:rsid w:val="00BF68DB"/>
    <w:rsid w:val="00C0770C"/>
    <w:rsid w:val="00C30054"/>
    <w:rsid w:val="00C33F33"/>
    <w:rsid w:val="00C9557F"/>
    <w:rsid w:val="00CB14CC"/>
    <w:rsid w:val="00CB1610"/>
    <w:rsid w:val="00CE04B2"/>
    <w:rsid w:val="00D05F09"/>
    <w:rsid w:val="00D340E7"/>
    <w:rsid w:val="00D40959"/>
    <w:rsid w:val="00D54D2A"/>
    <w:rsid w:val="00D56EC5"/>
    <w:rsid w:val="00D85357"/>
    <w:rsid w:val="00D9006A"/>
    <w:rsid w:val="00D96AF2"/>
    <w:rsid w:val="00D97974"/>
    <w:rsid w:val="00DA70ED"/>
    <w:rsid w:val="00DA7ECA"/>
    <w:rsid w:val="00DB61B5"/>
    <w:rsid w:val="00DD6DDE"/>
    <w:rsid w:val="00DF6591"/>
    <w:rsid w:val="00E3156B"/>
    <w:rsid w:val="00E53848"/>
    <w:rsid w:val="00E73CD4"/>
    <w:rsid w:val="00E828B1"/>
    <w:rsid w:val="00EB045C"/>
    <w:rsid w:val="00EB3576"/>
    <w:rsid w:val="00EC08AD"/>
    <w:rsid w:val="00ED7444"/>
    <w:rsid w:val="00F00BA9"/>
    <w:rsid w:val="00F0779D"/>
    <w:rsid w:val="00F12F16"/>
    <w:rsid w:val="00F64B3D"/>
    <w:rsid w:val="00F800C3"/>
    <w:rsid w:val="00F80CB8"/>
    <w:rsid w:val="00F81426"/>
    <w:rsid w:val="00F963D2"/>
    <w:rsid w:val="00FB3E91"/>
    <w:rsid w:val="00FE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1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757"/>
  </w:style>
  <w:style w:type="paragraph" w:styleId="ac">
    <w:name w:val="Balloon Text"/>
    <w:basedOn w:val="a"/>
    <w:link w:val="ad"/>
    <w:uiPriority w:val="99"/>
    <w:semiHidden/>
    <w:unhideWhenUsed/>
    <w:rsid w:val="0011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375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5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4F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402DA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402DA0"/>
  </w:style>
  <w:style w:type="paragraph" w:styleId="a9">
    <w:name w:val="No Spacing"/>
    <w:uiPriority w:val="1"/>
    <w:qFormat/>
    <w:rsid w:val="000C6B0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46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07C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1624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4F05B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1">
    <w:name w:val="Основной текст (2)_"/>
    <w:link w:val="22"/>
    <w:rsid w:val="00303BA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3BAA"/>
    <w:pPr>
      <w:widowControl w:val="0"/>
      <w:shd w:val="clear" w:color="auto" w:fill="FFFFFF"/>
      <w:spacing w:after="300" w:line="320" w:lineRule="exact"/>
      <w:ind w:hanging="380"/>
    </w:pPr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13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13757"/>
  </w:style>
  <w:style w:type="paragraph" w:styleId="ac">
    <w:name w:val="Balloon Text"/>
    <w:basedOn w:val="a"/>
    <w:link w:val="ad"/>
    <w:uiPriority w:val="99"/>
    <w:semiHidden/>
    <w:unhideWhenUsed/>
    <w:rsid w:val="00113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3757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A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C7BB8-728D-4C05-B13C-D4EA0C097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4022</Words>
  <Characters>22927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Душина Валентина Вячеславовна</cp:lastModifiedBy>
  <cp:revision>4</cp:revision>
  <cp:lastPrinted>2017-11-22T16:11:00Z</cp:lastPrinted>
  <dcterms:created xsi:type="dcterms:W3CDTF">2017-11-22T09:10:00Z</dcterms:created>
  <dcterms:modified xsi:type="dcterms:W3CDTF">2017-11-22T16:13:00Z</dcterms:modified>
</cp:coreProperties>
</file>